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5DDA" w14:textId="68ACACBB" w:rsidR="00F079C1" w:rsidRDefault="00971002" w:rsidP="00F079C1">
      <w:pPr>
        <w:pStyle w:val="Title"/>
      </w:pPr>
      <w:r>
        <w:t>DERICK S. LOSANDE</w:t>
      </w:r>
    </w:p>
    <w:p w14:paraId="256450CB" w14:textId="77777777" w:rsidR="00F079C1" w:rsidRPr="00F079C1" w:rsidRDefault="00F079C1" w:rsidP="00F079C1">
      <w:pPr>
        <w:pStyle w:val="Title"/>
        <w:rPr>
          <w:sz w:val="14"/>
          <w:szCs w:val="14"/>
        </w:rPr>
      </w:pPr>
    </w:p>
    <w:p w14:paraId="23C43ADD" w14:textId="77777777" w:rsidR="00971002" w:rsidRDefault="00971002" w:rsidP="00F079C1">
      <w:pPr>
        <w:pStyle w:val="Heading1"/>
        <w:ind w:right="357"/>
        <w:jc w:val="center"/>
      </w:pPr>
      <w:r>
        <w:t>US TAX ACCOUNTANT</w:t>
      </w:r>
      <w:r w:rsidR="00774DC8">
        <w:t xml:space="preserve"> </w:t>
      </w:r>
      <w:r w:rsidR="00774DC8" w:rsidRPr="00774DC8">
        <w:t>|</w:t>
      </w:r>
      <w:r w:rsidR="00774DC8">
        <w:t xml:space="preserve"> </w:t>
      </w:r>
      <w:r>
        <w:t>CERTIFIED BOOKKEEPER</w:t>
      </w:r>
    </w:p>
    <w:p w14:paraId="22CAF73A" w14:textId="37331135" w:rsidR="0078427B" w:rsidRDefault="00F079C1" w:rsidP="00971002">
      <w:pPr>
        <w:pStyle w:val="Heading1"/>
        <w:ind w:right="357"/>
        <w:jc w:val="center"/>
        <w:rPr>
          <w:rFonts w:ascii="Arial" w:hAnsi="Arial" w:cs="Arial"/>
          <w:i/>
          <w:iCs/>
          <w:sz w:val="20"/>
          <w:szCs w:val="20"/>
        </w:rPr>
      </w:pPr>
      <w:r w:rsidRPr="00F079C1">
        <w:rPr>
          <w:rFonts w:ascii="Arial" w:hAnsi="Arial" w:cs="Arial"/>
          <w:i/>
          <w:iCs/>
          <w:sz w:val="20"/>
          <w:szCs w:val="20"/>
        </w:rPr>
        <w:t xml:space="preserve"> </w:t>
      </w:r>
      <w:r w:rsidR="00774DC8" w:rsidRPr="00774DC8">
        <w:rPr>
          <w:rFonts w:ascii="Arial" w:hAnsi="Arial" w:cs="Arial"/>
          <w:i/>
          <w:iCs/>
          <w:sz w:val="20"/>
          <w:szCs w:val="20"/>
        </w:rPr>
        <w:t xml:space="preserve">Rizal, Philippines | +(63) </w:t>
      </w:r>
      <w:r w:rsidR="00971002">
        <w:rPr>
          <w:rFonts w:ascii="Arial" w:hAnsi="Arial" w:cs="Arial"/>
          <w:i/>
          <w:iCs/>
          <w:sz w:val="20"/>
          <w:szCs w:val="20"/>
        </w:rPr>
        <w:t>9213885015</w:t>
      </w:r>
      <w:r w:rsidR="00774DC8" w:rsidRPr="00774DC8">
        <w:rPr>
          <w:rFonts w:ascii="Arial" w:hAnsi="Arial" w:cs="Arial"/>
          <w:i/>
          <w:iCs/>
          <w:sz w:val="20"/>
          <w:szCs w:val="20"/>
        </w:rPr>
        <w:t xml:space="preserve"> | </w:t>
      </w:r>
      <w:hyperlink r:id="rId5" w:history="1">
        <w:r w:rsidR="00971002" w:rsidRPr="00971002">
          <w:rPr>
            <w:rStyle w:val="Hyperlink"/>
            <w:rFonts w:ascii="Arial" w:hAnsi="Arial" w:cs="Arial"/>
            <w:i/>
            <w:iCs/>
            <w:color w:val="000000" w:themeColor="text1"/>
            <w:sz w:val="20"/>
            <w:szCs w:val="20"/>
          </w:rPr>
          <w:t>dericklosande6@gmail.com</w:t>
        </w:r>
      </w:hyperlink>
    </w:p>
    <w:p w14:paraId="45802367" w14:textId="77777777" w:rsidR="00971002" w:rsidRDefault="00971002" w:rsidP="00971002">
      <w:pPr>
        <w:pStyle w:val="Heading1"/>
        <w:ind w:right="357"/>
        <w:jc w:val="center"/>
        <w:rPr>
          <w:rFonts w:ascii="Arial"/>
          <w:b w:val="0"/>
        </w:rPr>
      </w:pPr>
    </w:p>
    <w:p w14:paraId="1E981A5B" w14:textId="77777777" w:rsidR="00F079C1" w:rsidRDefault="00000000" w:rsidP="00F079C1">
      <w:pPr>
        <w:pStyle w:val="Heading1"/>
        <w:spacing w:before="1"/>
        <w:ind w:right="321"/>
        <w:rPr>
          <w:spacing w:val="-2"/>
        </w:rPr>
      </w:pPr>
      <w:r>
        <w:rPr>
          <w:spacing w:val="-2"/>
        </w:rPr>
        <w:t>PROFESSIONAL</w:t>
      </w:r>
      <w:r>
        <w:rPr>
          <w:spacing w:val="8"/>
        </w:rPr>
        <w:t xml:space="preserve"> </w:t>
      </w:r>
      <w:r>
        <w:rPr>
          <w:spacing w:val="-2"/>
        </w:rPr>
        <w:t>SUMMARY</w:t>
      </w:r>
    </w:p>
    <w:p w14:paraId="180008CD" w14:textId="77777777" w:rsidR="00F079C1" w:rsidRDefault="00F079C1" w:rsidP="00F079C1">
      <w:pPr>
        <w:pStyle w:val="Heading1"/>
        <w:spacing w:before="1"/>
        <w:ind w:right="321"/>
        <w:rPr>
          <w:rFonts w:ascii="Arial MT" w:eastAsia="Arial MT" w:hAnsi="Arial MT" w:cs="Arial MT"/>
          <w:b w:val="0"/>
          <w:bCs w:val="0"/>
          <w:sz w:val="20"/>
          <w:szCs w:val="20"/>
        </w:rPr>
      </w:pPr>
    </w:p>
    <w:p w14:paraId="3C325B1E" w14:textId="13BC6BAB" w:rsidR="00A3790C" w:rsidRDefault="008C00EE" w:rsidP="00A3790C">
      <w:pPr>
        <w:pStyle w:val="Heading1"/>
        <w:ind w:right="321"/>
        <w:jc w:val="both"/>
        <w:rPr>
          <w:rFonts w:ascii="Arial MT" w:eastAsia="Arial MT" w:hAnsi="Arial MT" w:cs="Arial MT"/>
          <w:b w:val="0"/>
          <w:bCs w:val="0"/>
          <w:sz w:val="20"/>
          <w:szCs w:val="20"/>
        </w:rPr>
      </w:pPr>
      <w:r w:rsidRPr="008C00EE">
        <w:rPr>
          <w:rFonts w:ascii="Arial MT" w:eastAsia="Arial MT" w:hAnsi="Arial MT" w:cs="Arial MT"/>
          <w:b w:val="0"/>
          <w:bCs w:val="0"/>
          <w:sz w:val="20"/>
          <w:szCs w:val="20"/>
        </w:rPr>
        <w:t xml:space="preserve">Accomplished US Tax Accountant with progressive experience in tax compliance, tax planning, bookkeeping, and client advisory services. Demonstrated expertise in preparing and reviewing Forms 1040, 1041, 1065, 1120, 1120-S, and 990, managing complex tax engagements, leading teams, and providing strategic tax solutions for businesses and individuals. Proficient in QuickBooks Online, CCH Axcess, UltraTax CS, Drake Tax, Lacerte, TaxAct, and </w:t>
      </w:r>
      <w:proofErr w:type="spellStart"/>
      <w:r w:rsidRPr="008C00EE">
        <w:rPr>
          <w:rFonts w:ascii="Arial MT" w:eastAsia="Arial MT" w:hAnsi="Arial MT" w:cs="Arial MT"/>
          <w:b w:val="0"/>
          <w:bCs w:val="0"/>
          <w:sz w:val="20"/>
          <w:szCs w:val="20"/>
        </w:rPr>
        <w:t>TaxDome</w:t>
      </w:r>
      <w:proofErr w:type="spellEnd"/>
      <w:r w:rsidRPr="008C00EE">
        <w:rPr>
          <w:rFonts w:ascii="Arial MT" w:eastAsia="Arial MT" w:hAnsi="Arial MT" w:cs="Arial MT"/>
          <w:b w:val="0"/>
          <w:bCs w:val="0"/>
          <w:sz w:val="20"/>
          <w:szCs w:val="20"/>
        </w:rPr>
        <w:t>. Recognized for delivering accurate, compliant, and timely tax services while driving process improvements, mentoring staff, and maintaining exceptional client relationships. Backed by a strong foundation in audit, accounting, and financial reporting, with experience serving clients across diverse industries.</w:t>
      </w:r>
    </w:p>
    <w:p w14:paraId="1A0E49B3" w14:textId="77777777" w:rsidR="008C00EE" w:rsidRDefault="008C00EE" w:rsidP="00A3790C">
      <w:pPr>
        <w:pStyle w:val="Heading1"/>
        <w:ind w:right="321"/>
        <w:jc w:val="both"/>
      </w:pPr>
    </w:p>
    <w:p w14:paraId="72B41C7E" w14:textId="04689BEC" w:rsidR="00774DC8" w:rsidRDefault="00204716" w:rsidP="00A3790C">
      <w:pPr>
        <w:pStyle w:val="Heading1"/>
        <w:ind w:right="321"/>
        <w:jc w:val="both"/>
        <w:rPr>
          <w:spacing w:val="-2"/>
        </w:rPr>
      </w:pPr>
      <w:r>
        <w:t>SKILLS</w:t>
      </w:r>
      <w:r>
        <w:rPr>
          <w:spacing w:val="-1"/>
        </w:rPr>
        <w:t xml:space="preserve"> </w:t>
      </w:r>
      <w:r>
        <w:rPr>
          <w:spacing w:val="-2"/>
        </w:rPr>
        <w:t>SUMMARY</w:t>
      </w:r>
    </w:p>
    <w:p w14:paraId="7C62C978" w14:textId="77777777" w:rsidR="00603BB2" w:rsidRDefault="00603BB2" w:rsidP="006332F6">
      <w:pPr>
        <w:pStyle w:val="Heading1"/>
        <w:ind w:right="321"/>
        <w:rPr>
          <w:spacing w:val="-2"/>
        </w:rPr>
      </w:pPr>
    </w:p>
    <w:p w14:paraId="3FBFCE7C" w14:textId="77777777" w:rsidR="008C00EE" w:rsidRPr="008C00EE" w:rsidRDefault="008C00EE" w:rsidP="00866D83">
      <w:pPr>
        <w:pStyle w:val="Heading1"/>
        <w:spacing w:line="276" w:lineRule="auto"/>
        <w:ind w:right="321"/>
        <w:jc w:val="both"/>
        <w:rPr>
          <w:rFonts w:ascii="Arial" w:hAnsi="Arial" w:cs="Arial"/>
          <w:b w:val="0"/>
          <w:bCs w:val="0"/>
          <w:spacing w:val="-2"/>
          <w:sz w:val="20"/>
          <w:szCs w:val="20"/>
        </w:rPr>
      </w:pPr>
      <w:r w:rsidRPr="008C00EE">
        <w:rPr>
          <w:rFonts w:ascii="Arial" w:hAnsi="Arial" w:cs="Arial"/>
          <w:spacing w:val="-2"/>
          <w:sz w:val="20"/>
          <w:szCs w:val="20"/>
        </w:rPr>
        <w:t xml:space="preserve">U.S. Tax Preparation &amp; Compliance: </w:t>
      </w:r>
      <w:r w:rsidRPr="008C00EE">
        <w:rPr>
          <w:rFonts w:ascii="Arial" w:hAnsi="Arial" w:cs="Arial"/>
          <w:b w:val="0"/>
          <w:bCs w:val="0"/>
          <w:spacing w:val="-2"/>
          <w:sz w:val="20"/>
          <w:szCs w:val="20"/>
        </w:rPr>
        <w:t>Federal &amp; Multi-State Taxation; Individual &amp; Business Tax Returns (Forms 1040, 1041, 1065, 1120, 1120-S, 990); Tax Planning; Tax Research.</w:t>
      </w:r>
    </w:p>
    <w:p w14:paraId="3C61414B" w14:textId="77777777" w:rsidR="008C00EE" w:rsidRPr="008C00EE" w:rsidRDefault="008C00EE" w:rsidP="00866D83">
      <w:pPr>
        <w:pStyle w:val="Heading1"/>
        <w:spacing w:line="276" w:lineRule="auto"/>
        <w:ind w:right="321"/>
        <w:jc w:val="both"/>
        <w:rPr>
          <w:rFonts w:ascii="Arial" w:hAnsi="Arial" w:cs="Arial"/>
          <w:spacing w:val="-2"/>
          <w:sz w:val="20"/>
          <w:szCs w:val="20"/>
        </w:rPr>
      </w:pPr>
      <w:r w:rsidRPr="008C00EE">
        <w:rPr>
          <w:rFonts w:ascii="Arial" w:hAnsi="Arial" w:cs="Arial"/>
          <w:spacing w:val="-2"/>
          <w:sz w:val="20"/>
          <w:szCs w:val="20"/>
        </w:rPr>
        <w:t xml:space="preserve">Accounting &amp; Financial Reporting: </w:t>
      </w:r>
      <w:r w:rsidRPr="008C00EE">
        <w:rPr>
          <w:rFonts w:ascii="Arial" w:hAnsi="Arial" w:cs="Arial"/>
          <w:b w:val="0"/>
          <w:bCs w:val="0"/>
          <w:spacing w:val="-2"/>
          <w:sz w:val="20"/>
          <w:szCs w:val="20"/>
        </w:rPr>
        <w:t>Full-Cycle Bookkeeping; Financial Statement Preparation; Bank &amp; Credit Card Reconciliations; General Ledger; Journal Entries; Financial Reporting.</w:t>
      </w:r>
    </w:p>
    <w:p w14:paraId="7A129BCE" w14:textId="77777777" w:rsidR="008C00EE" w:rsidRPr="008C00EE" w:rsidRDefault="008C00EE" w:rsidP="00866D83">
      <w:pPr>
        <w:pStyle w:val="Heading1"/>
        <w:spacing w:line="276" w:lineRule="auto"/>
        <w:ind w:right="321"/>
        <w:jc w:val="both"/>
        <w:rPr>
          <w:rFonts w:ascii="Arial" w:hAnsi="Arial" w:cs="Arial"/>
          <w:b w:val="0"/>
          <w:bCs w:val="0"/>
          <w:spacing w:val="-2"/>
          <w:sz w:val="20"/>
          <w:szCs w:val="20"/>
        </w:rPr>
      </w:pPr>
      <w:r w:rsidRPr="008C00EE">
        <w:rPr>
          <w:rFonts w:ascii="Arial" w:hAnsi="Arial" w:cs="Arial"/>
          <w:spacing w:val="-2"/>
          <w:sz w:val="20"/>
          <w:szCs w:val="20"/>
        </w:rPr>
        <w:t xml:space="preserve">Client &amp; Leadership: </w:t>
      </w:r>
      <w:r w:rsidRPr="008C00EE">
        <w:rPr>
          <w:rFonts w:ascii="Arial" w:hAnsi="Arial" w:cs="Arial"/>
          <w:b w:val="0"/>
          <w:bCs w:val="0"/>
          <w:spacing w:val="-2"/>
          <w:sz w:val="20"/>
          <w:szCs w:val="20"/>
        </w:rPr>
        <w:t>Client Relationship Management; Tax Review &amp; Quality Control; Team Leadership; Staff Training.</w:t>
      </w:r>
    </w:p>
    <w:p w14:paraId="36F02B91" w14:textId="77777777" w:rsidR="008C00EE" w:rsidRPr="008C00EE" w:rsidRDefault="008C00EE" w:rsidP="00866D83">
      <w:pPr>
        <w:pStyle w:val="Heading1"/>
        <w:spacing w:line="276" w:lineRule="auto"/>
        <w:ind w:right="321"/>
        <w:jc w:val="both"/>
        <w:rPr>
          <w:rFonts w:ascii="Arial" w:hAnsi="Arial" w:cs="Arial"/>
          <w:b w:val="0"/>
          <w:bCs w:val="0"/>
          <w:spacing w:val="-2"/>
          <w:sz w:val="20"/>
          <w:szCs w:val="20"/>
        </w:rPr>
      </w:pPr>
      <w:r w:rsidRPr="008C00EE">
        <w:rPr>
          <w:rFonts w:ascii="Arial" w:hAnsi="Arial" w:cs="Arial"/>
          <w:b w:val="0"/>
          <w:bCs w:val="0"/>
          <w:spacing w:val="-2"/>
          <w:sz w:val="20"/>
          <w:szCs w:val="20"/>
        </w:rPr>
        <w:t>Tax &amp; Accounting Software: QuickBooks Online &amp; Desktop; CCH Axcess; UltraTax CS; Drake Tax; Lacerte; TaxAct.</w:t>
      </w:r>
    </w:p>
    <w:p w14:paraId="66CA6EE2" w14:textId="77777777" w:rsidR="008C00EE" w:rsidRDefault="008C00EE" w:rsidP="00866D83">
      <w:pPr>
        <w:pStyle w:val="Heading1"/>
        <w:spacing w:line="276" w:lineRule="auto"/>
        <w:ind w:right="321"/>
        <w:jc w:val="both"/>
        <w:rPr>
          <w:rFonts w:ascii="Arial" w:hAnsi="Arial" w:cs="Arial"/>
          <w:b w:val="0"/>
          <w:bCs w:val="0"/>
          <w:spacing w:val="-2"/>
          <w:sz w:val="20"/>
          <w:szCs w:val="20"/>
        </w:rPr>
      </w:pPr>
      <w:r w:rsidRPr="008C00EE">
        <w:rPr>
          <w:rFonts w:ascii="Arial" w:hAnsi="Arial" w:cs="Arial"/>
          <w:spacing w:val="-2"/>
          <w:sz w:val="20"/>
          <w:szCs w:val="20"/>
        </w:rPr>
        <w:t xml:space="preserve">Productivity Tools: </w:t>
      </w:r>
      <w:proofErr w:type="spellStart"/>
      <w:r w:rsidRPr="008C00EE">
        <w:rPr>
          <w:rFonts w:ascii="Arial" w:hAnsi="Arial" w:cs="Arial"/>
          <w:b w:val="0"/>
          <w:bCs w:val="0"/>
          <w:spacing w:val="-2"/>
          <w:sz w:val="20"/>
          <w:szCs w:val="20"/>
        </w:rPr>
        <w:t>TaxDome</w:t>
      </w:r>
      <w:proofErr w:type="spellEnd"/>
      <w:r w:rsidRPr="008C00EE">
        <w:rPr>
          <w:rFonts w:ascii="Arial" w:hAnsi="Arial" w:cs="Arial"/>
          <w:b w:val="0"/>
          <w:bCs w:val="0"/>
          <w:spacing w:val="-2"/>
          <w:sz w:val="20"/>
          <w:szCs w:val="20"/>
        </w:rPr>
        <w:t>; Canopy; Microsoft Office Suite.</w:t>
      </w:r>
    </w:p>
    <w:p w14:paraId="45016803" w14:textId="77777777" w:rsidR="008C00EE" w:rsidRPr="008C00EE" w:rsidRDefault="008C00EE" w:rsidP="00866D83">
      <w:pPr>
        <w:pStyle w:val="Heading1"/>
        <w:spacing w:line="276" w:lineRule="auto"/>
        <w:ind w:right="321"/>
        <w:jc w:val="both"/>
        <w:rPr>
          <w:rFonts w:ascii="Arial" w:hAnsi="Arial" w:cs="Arial"/>
          <w:b w:val="0"/>
          <w:bCs w:val="0"/>
          <w:spacing w:val="-2"/>
          <w:sz w:val="20"/>
          <w:szCs w:val="20"/>
        </w:rPr>
      </w:pPr>
    </w:p>
    <w:p w14:paraId="2ADAE4DB" w14:textId="7F0CC816" w:rsidR="0078427B" w:rsidRDefault="008C00EE" w:rsidP="008C00EE">
      <w:pPr>
        <w:pStyle w:val="Heading1"/>
        <w:spacing w:line="276" w:lineRule="auto"/>
        <w:ind w:right="321"/>
        <w:rPr>
          <w:spacing w:val="-2"/>
        </w:rPr>
      </w:pPr>
      <w:r>
        <w:rPr>
          <w:rFonts w:ascii="Arial" w:hAnsi="Arial" w:cs="Arial"/>
          <w:spacing w:val="-2"/>
          <w:sz w:val="20"/>
          <w:szCs w:val="20"/>
        </w:rPr>
        <w:t xml:space="preserve"> </w:t>
      </w:r>
      <w:r w:rsidR="00C44004">
        <w:t xml:space="preserve">WORK </w:t>
      </w:r>
      <w:r w:rsidR="00C44004">
        <w:rPr>
          <w:spacing w:val="-2"/>
        </w:rPr>
        <w:t>EXPERIENCE</w:t>
      </w:r>
    </w:p>
    <w:p w14:paraId="5A5C48F8" w14:textId="77777777" w:rsidR="00603BB2" w:rsidRDefault="00603BB2" w:rsidP="00603BB2">
      <w:pPr>
        <w:pStyle w:val="Heading1"/>
        <w:spacing w:line="276" w:lineRule="auto"/>
        <w:ind w:right="321"/>
      </w:pPr>
    </w:p>
    <w:p w14:paraId="5AB88FC0" w14:textId="04AE686E" w:rsidR="00603BB2" w:rsidRDefault="00603BB2" w:rsidP="00603BB2">
      <w:pPr>
        <w:spacing w:before="44"/>
        <w:ind w:right="321"/>
        <w:rPr>
          <w:rFonts w:ascii="Arial" w:hAnsi="Arial"/>
          <w:b/>
          <w:i/>
          <w:sz w:val="20"/>
        </w:rPr>
      </w:pPr>
      <w:r>
        <w:rPr>
          <w:rFonts w:ascii="Arial" w:hAnsi="Arial"/>
          <w:b/>
          <w:sz w:val="20"/>
        </w:rPr>
        <w:t>Carson &amp; Associates CPAs</w:t>
      </w:r>
      <w:r>
        <w:rPr>
          <w:rFonts w:ascii="Arial" w:hAnsi="Arial"/>
          <w:b/>
          <w:sz w:val="20"/>
        </w:rPr>
        <w:br/>
      </w:r>
      <w:r w:rsidR="00866D83">
        <w:rPr>
          <w:rFonts w:ascii="Arial" w:hAnsi="Arial"/>
          <w:b/>
          <w:i/>
          <w:sz w:val="20"/>
        </w:rPr>
        <w:t>Senior US Tax Advisor</w:t>
      </w:r>
      <w:r w:rsidRPr="00716388">
        <w:rPr>
          <w:rFonts w:ascii="Arial" w:hAnsi="Arial"/>
          <w:b/>
          <w:i/>
          <w:sz w:val="20"/>
        </w:rPr>
        <w:t xml:space="preserve">, </w:t>
      </w:r>
      <w:r w:rsidR="00866D83">
        <w:rPr>
          <w:rFonts w:ascii="Arial" w:hAnsi="Arial"/>
          <w:b/>
          <w:i/>
          <w:sz w:val="20"/>
        </w:rPr>
        <w:t>November 2025 – April 2026</w:t>
      </w:r>
      <w:r>
        <w:rPr>
          <w:rFonts w:ascii="Arial" w:hAnsi="Arial"/>
          <w:b/>
          <w:i/>
          <w:sz w:val="20"/>
        </w:rPr>
        <w:br/>
      </w:r>
    </w:p>
    <w:p w14:paraId="4B4E57CB" w14:textId="77777777" w:rsidR="00866D83" w:rsidRDefault="00866D83" w:rsidP="00866D83">
      <w:pPr>
        <w:pStyle w:val="BodyText"/>
        <w:numPr>
          <w:ilvl w:val="0"/>
          <w:numId w:val="4"/>
        </w:numPr>
        <w:spacing w:before="34"/>
        <w:ind w:right="321"/>
        <w:jc w:val="both"/>
      </w:pPr>
      <w:r>
        <w:t xml:space="preserve">Prepared and reviewed U.S. federal tax returns for individuals, estates and trusts, partnerships, corporations, S corporations, and nonprofit organizations, including Forms 1040, 1041, 1065, 1120, 1120-S, and 990, utilizing UltraTax CS and Drake Tax while ensuring compliance with federal and state tax regulations; </w:t>
      </w:r>
    </w:p>
    <w:p w14:paraId="178AE9F4" w14:textId="77777777" w:rsidR="00866D83" w:rsidRDefault="00866D83" w:rsidP="00866D83">
      <w:pPr>
        <w:pStyle w:val="BodyText"/>
        <w:numPr>
          <w:ilvl w:val="0"/>
          <w:numId w:val="4"/>
        </w:numPr>
        <w:spacing w:before="34"/>
        <w:ind w:right="321"/>
        <w:jc w:val="both"/>
      </w:pPr>
      <w:r>
        <w:t>Communicated directly with clients to request, organize, and review tax documentation, providing guidance on required forms such as W-2s, 1099s, Schedule C, Schedule E, K-1s, and other supporting records to facilitate accurate and timely tax return preparation;</w:t>
      </w:r>
    </w:p>
    <w:p w14:paraId="473DFC00" w14:textId="77777777" w:rsidR="00866D83" w:rsidRDefault="00866D83" w:rsidP="00866D83">
      <w:pPr>
        <w:pStyle w:val="BodyText"/>
        <w:numPr>
          <w:ilvl w:val="0"/>
          <w:numId w:val="4"/>
        </w:numPr>
        <w:spacing w:before="34"/>
        <w:ind w:right="321"/>
        <w:jc w:val="both"/>
      </w:pPr>
      <w:r>
        <w:t>Performed full-cycle bookkeeping and accounting using QuickBooks Online, including transaction categorization, bank and credit card reconciliations, journal entries, financial statement review, and year-end adjustments to ensure accurate financial records for tax reporting;</w:t>
      </w:r>
    </w:p>
    <w:p w14:paraId="2FF954FB" w14:textId="77777777" w:rsidR="00866D83" w:rsidRDefault="00866D83" w:rsidP="00866D83">
      <w:pPr>
        <w:pStyle w:val="BodyText"/>
        <w:numPr>
          <w:ilvl w:val="0"/>
          <w:numId w:val="4"/>
        </w:numPr>
        <w:spacing w:before="34"/>
        <w:ind w:right="321"/>
        <w:jc w:val="both"/>
      </w:pPr>
      <w:r>
        <w:t xml:space="preserve">Managed client engagements through </w:t>
      </w:r>
      <w:proofErr w:type="spellStart"/>
      <w:r>
        <w:t>TaxDome</w:t>
      </w:r>
      <w:proofErr w:type="spellEnd"/>
      <w:r>
        <w:t>, securely exchanging documents, monitoring project progress, coordinating with clients and internal teams, and maintaining organized workflows to meet filing deadlines and deliver exceptional client service; and</w:t>
      </w:r>
    </w:p>
    <w:p w14:paraId="59B5FCE7" w14:textId="0B3DF7E1" w:rsidR="00603BB2" w:rsidRDefault="00866D83" w:rsidP="00866D83">
      <w:pPr>
        <w:pStyle w:val="BodyText"/>
        <w:numPr>
          <w:ilvl w:val="0"/>
          <w:numId w:val="4"/>
        </w:numPr>
        <w:spacing w:before="34"/>
        <w:ind w:right="321"/>
        <w:jc w:val="both"/>
      </w:pPr>
      <w:r>
        <w:t xml:space="preserve">Analyzed financial records and tax information </w:t>
      </w:r>
      <w:proofErr w:type="gramStart"/>
      <w:r>
        <w:t>to identify</w:t>
      </w:r>
      <w:proofErr w:type="gramEnd"/>
      <w:r>
        <w:t xml:space="preserve"> discrepancies, resolve tax-related </w:t>
      </w:r>
      <w:proofErr w:type="gramStart"/>
      <w:r>
        <w:t>issues, and</w:t>
      </w:r>
      <w:proofErr w:type="gramEnd"/>
      <w:r>
        <w:t xml:space="preserve"> ensure </w:t>
      </w:r>
      <w:proofErr w:type="gramStart"/>
      <w:r>
        <w:t>the accuracy</w:t>
      </w:r>
      <w:proofErr w:type="gramEnd"/>
      <w:r>
        <w:t>, completeness, and timely submission of tax returns while maintaining high-quality professional standards.</w:t>
      </w:r>
    </w:p>
    <w:p w14:paraId="3BBEB32D" w14:textId="77777777" w:rsidR="00866D83" w:rsidRDefault="00866D83" w:rsidP="00866D83">
      <w:pPr>
        <w:pStyle w:val="BodyText"/>
        <w:spacing w:before="34"/>
        <w:ind w:right="321" w:firstLine="0"/>
        <w:jc w:val="both"/>
      </w:pPr>
    </w:p>
    <w:p w14:paraId="4DD5B235" w14:textId="35B0F9E0" w:rsidR="00866D83" w:rsidRDefault="00866D83" w:rsidP="008A0F38">
      <w:pPr>
        <w:spacing w:before="44"/>
        <w:ind w:right="321"/>
        <w:rPr>
          <w:rFonts w:ascii="Arial" w:hAnsi="Arial"/>
          <w:b/>
          <w:sz w:val="20"/>
        </w:rPr>
      </w:pPr>
      <w:r w:rsidRPr="00866D83">
        <w:rPr>
          <w:rFonts w:ascii="Arial" w:hAnsi="Arial"/>
          <w:b/>
          <w:sz w:val="20"/>
        </w:rPr>
        <w:t xml:space="preserve">Certified Public Accountants &amp; Advisors </w:t>
      </w:r>
      <w:r w:rsidRPr="00866D83">
        <w:rPr>
          <w:rFonts w:ascii="Arial" w:hAnsi="Arial"/>
          <w:b/>
          <w:sz w:val="20"/>
        </w:rPr>
        <w:t>(CAPATA)</w:t>
      </w:r>
    </w:p>
    <w:p w14:paraId="2A8A6B65" w14:textId="0E95475B" w:rsidR="0078427B" w:rsidRDefault="00866D83" w:rsidP="008A0F38">
      <w:pPr>
        <w:spacing w:before="44"/>
        <w:ind w:right="321"/>
        <w:rPr>
          <w:rFonts w:ascii="Arial" w:hAnsi="Arial"/>
          <w:b/>
          <w:i/>
          <w:sz w:val="20"/>
        </w:rPr>
      </w:pPr>
      <w:r w:rsidRPr="00866D83">
        <w:rPr>
          <w:rFonts w:ascii="Arial" w:hAnsi="Arial"/>
          <w:b/>
          <w:i/>
          <w:sz w:val="20"/>
        </w:rPr>
        <w:t>US T</w:t>
      </w:r>
      <w:r>
        <w:rPr>
          <w:rFonts w:ascii="Arial" w:hAnsi="Arial"/>
          <w:b/>
          <w:i/>
          <w:sz w:val="20"/>
        </w:rPr>
        <w:t>ax Preparer</w:t>
      </w:r>
      <w:r w:rsidR="003931CB">
        <w:rPr>
          <w:rFonts w:ascii="Arial" w:hAnsi="Arial"/>
          <w:b/>
          <w:i/>
          <w:sz w:val="20"/>
        </w:rPr>
        <w:t>,</w:t>
      </w:r>
      <w:r w:rsidR="003931CB">
        <w:rPr>
          <w:rFonts w:ascii="Arial" w:hAnsi="Arial"/>
          <w:b/>
          <w:i/>
          <w:spacing w:val="-7"/>
          <w:sz w:val="20"/>
        </w:rPr>
        <w:t xml:space="preserve"> </w:t>
      </w:r>
      <w:r>
        <w:rPr>
          <w:rFonts w:ascii="Arial" w:hAnsi="Arial"/>
          <w:b/>
          <w:i/>
          <w:sz w:val="20"/>
        </w:rPr>
        <w:t>April 2025 – November 2025</w:t>
      </w:r>
      <w:r w:rsidR="003931CB">
        <w:rPr>
          <w:rFonts w:ascii="Arial" w:hAnsi="Arial"/>
          <w:b/>
          <w:i/>
          <w:sz w:val="20"/>
        </w:rPr>
        <w:br/>
      </w:r>
    </w:p>
    <w:p w14:paraId="5CB26DE8" w14:textId="77777777" w:rsidR="00866D83" w:rsidRDefault="00866D83" w:rsidP="00866D83">
      <w:pPr>
        <w:pStyle w:val="BodyText"/>
        <w:numPr>
          <w:ilvl w:val="0"/>
          <w:numId w:val="4"/>
        </w:numPr>
        <w:spacing w:before="34"/>
        <w:ind w:right="321"/>
        <w:jc w:val="both"/>
      </w:pPr>
      <w:r>
        <w:t>Prepared federal tax returns for individuals, trusts, partnerships, S corporations, and C corporations, serving clients across the medical and healthcare, construction, restaurant, real estate, retail, manufacturing, and professional services industries.</w:t>
      </w:r>
    </w:p>
    <w:p w14:paraId="442F55C4" w14:textId="77777777" w:rsidR="00866D83" w:rsidRDefault="00866D83" w:rsidP="00866D83">
      <w:pPr>
        <w:pStyle w:val="BodyText"/>
        <w:numPr>
          <w:ilvl w:val="0"/>
          <w:numId w:val="4"/>
        </w:numPr>
        <w:spacing w:before="34"/>
        <w:ind w:right="321"/>
        <w:jc w:val="both"/>
      </w:pPr>
      <w:r>
        <w:t>Utilized UltraTax CS and QuickBooks Online to analyze financial records, reconcile books, and prepare accurate tax returns while ensuring compliance with federal and state tax regulations.</w:t>
      </w:r>
    </w:p>
    <w:p w14:paraId="66FA1D0A" w14:textId="77777777" w:rsidR="00866D83" w:rsidRDefault="00866D83" w:rsidP="00866D83">
      <w:pPr>
        <w:pStyle w:val="BodyText"/>
        <w:numPr>
          <w:ilvl w:val="0"/>
          <w:numId w:val="4"/>
        </w:numPr>
        <w:spacing w:before="34"/>
        <w:ind w:right="321"/>
        <w:jc w:val="both"/>
      </w:pPr>
      <w:proofErr w:type="gramStart"/>
      <w:r>
        <w:t>Researched tax issues,</w:t>
      </w:r>
      <w:proofErr w:type="gramEnd"/>
      <w:r>
        <w:t xml:space="preserve"> identified tax-saving opportunities, and applied industry-specific tax treatments to help clients maximize deductions and maintain compliance.</w:t>
      </w:r>
    </w:p>
    <w:p w14:paraId="55FFD4B5" w14:textId="2438E47F" w:rsidR="00A3790C" w:rsidRDefault="00866D83" w:rsidP="00866D83">
      <w:pPr>
        <w:pStyle w:val="BodyText"/>
        <w:numPr>
          <w:ilvl w:val="0"/>
          <w:numId w:val="4"/>
        </w:numPr>
        <w:spacing w:before="34"/>
        <w:ind w:right="321"/>
        <w:jc w:val="both"/>
      </w:pPr>
      <w:r>
        <w:t>Reviewed financial statements, bookkeeping records, and supporting documentation to ensure complete, accurate, and timely tax filings while maintaining a high standard of quality.</w:t>
      </w:r>
    </w:p>
    <w:p w14:paraId="3C65DDED" w14:textId="77777777" w:rsidR="00866D83" w:rsidRDefault="00866D83" w:rsidP="00866D83">
      <w:pPr>
        <w:pStyle w:val="BodyText"/>
        <w:spacing w:before="34"/>
        <w:ind w:right="321" w:firstLine="0"/>
        <w:jc w:val="both"/>
      </w:pPr>
    </w:p>
    <w:p w14:paraId="02B7FDB2" w14:textId="77777777" w:rsidR="00866D83" w:rsidRDefault="00866D83" w:rsidP="00866D83">
      <w:pPr>
        <w:pStyle w:val="BodyText"/>
        <w:spacing w:before="34"/>
        <w:ind w:right="321" w:firstLine="0"/>
        <w:jc w:val="both"/>
      </w:pPr>
    </w:p>
    <w:p w14:paraId="57F43410" w14:textId="77777777" w:rsidR="00866D83" w:rsidRDefault="00866D83" w:rsidP="00866D83">
      <w:pPr>
        <w:spacing w:before="44"/>
        <w:ind w:right="321"/>
        <w:rPr>
          <w:rFonts w:ascii="Arial" w:hAnsi="Arial"/>
          <w:b/>
          <w:sz w:val="20"/>
        </w:rPr>
      </w:pPr>
    </w:p>
    <w:p w14:paraId="5B386C29" w14:textId="77777777" w:rsidR="00866D83" w:rsidRDefault="00866D83" w:rsidP="00866D83">
      <w:pPr>
        <w:spacing w:before="44"/>
        <w:ind w:right="321"/>
        <w:rPr>
          <w:rFonts w:ascii="Arial" w:hAnsi="Arial"/>
          <w:b/>
          <w:sz w:val="20"/>
        </w:rPr>
      </w:pPr>
    </w:p>
    <w:p w14:paraId="10CADA33" w14:textId="4E7E3808" w:rsidR="00866D83" w:rsidRDefault="00866D83" w:rsidP="00866D83">
      <w:pPr>
        <w:spacing w:before="44"/>
        <w:ind w:right="321"/>
        <w:rPr>
          <w:rFonts w:ascii="Arial" w:hAnsi="Arial"/>
          <w:b/>
          <w:sz w:val="20"/>
        </w:rPr>
      </w:pPr>
      <w:r w:rsidRPr="00866D83">
        <w:rPr>
          <w:rFonts w:ascii="Arial" w:hAnsi="Arial"/>
          <w:b/>
          <w:sz w:val="20"/>
        </w:rPr>
        <w:t>Lowy's Tax Planning and Accounting</w:t>
      </w:r>
    </w:p>
    <w:p w14:paraId="7D2661A5" w14:textId="46A267D4" w:rsidR="00866D83" w:rsidRDefault="00866D83" w:rsidP="00866D83">
      <w:pPr>
        <w:spacing w:before="44"/>
        <w:ind w:right="321"/>
        <w:rPr>
          <w:rFonts w:ascii="Arial" w:hAnsi="Arial"/>
          <w:b/>
          <w:i/>
          <w:sz w:val="20"/>
        </w:rPr>
      </w:pPr>
      <w:r w:rsidRPr="00866D83">
        <w:rPr>
          <w:rFonts w:ascii="Arial" w:hAnsi="Arial"/>
          <w:b/>
          <w:i/>
          <w:sz w:val="20"/>
        </w:rPr>
        <w:t>US T</w:t>
      </w:r>
      <w:r>
        <w:rPr>
          <w:rFonts w:ascii="Arial" w:hAnsi="Arial"/>
          <w:b/>
          <w:i/>
          <w:sz w:val="20"/>
        </w:rPr>
        <w:t>ax Preparer,</w:t>
      </w:r>
      <w:r>
        <w:rPr>
          <w:rFonts w:ascii="Arial" w:hAnsi="Arial"/>
          <w:b/>
          <w:i/>
          <w:spacing w:val="-7"/>
          <w:sz w:val="20"/>
        </w:rPr>
        <w:t xml:space="preserve"> </w:t>
      </w:r>
      <w:r w:rsidRPr="00866D83">
        <w:rPr>
          <w:rFonts w:ascii="Arial" w:hAnsi="Arial"/>
          <w:b/>
          <w:i/>
          <w:sz w:val="20"/>
        </w:rPr>
        <w:t>November 2024 - May 2025</w:t>
      </w:r>
    </w:p>
    <w:p w14:paraId="0DBA3D0D" w14:textId="77777777" w:rsidR="00866D83" w:rsidRDefault="00866D83" w:rsidP="00866D83">
      <w:pPr>
        <w:spacing w:before="44"/>
        <w:ind w:right="321"/>
        <w:rPr>
          <w:rFonts w:ascii="Arial" w:hAnsi="Arial"/>
          <w:b/>
          <w:i/>
          <w:sz w:val="20"/>
        </w:rPr>
      </w:pPr>
    </w:p>
    <w:p w14:paraId="3023ADA8" w14:textId="77777777" w:rsidR="00866D83" w:rsidRDefault="00866D83" w:rsidP="00866D83">
      <w:pPr>
        <w:pStyle w:val="BodyText"/>
        <w:numPr>
          <w:ilvl w:val="0"/>
          <w:numId w:val="4"/>
        </w:numPr>
        <w:spacing w:before="34"/>
        <w:ind w:right="321"/>
        <w:jc w:val="both"/>
      </w:pPr>
      <w:r>
        <w:t>Prepared complex tax returns including those for trusts, self-employed individuals, and small businesses (1120S, 1120, 1065 and 1120) with a high-level strategic perspective;</w:t>
      </w:r>
    </w:p>
    <w:p w14:paraId="63C9D2D5" w14:textId="77777777" w:rsidR="00866D83" w:rsidRDefault="00866D83" w:rsidP="00866D83">
      <w:pPr>
        <w:pStyle w:val="BodyText"/>
        <w:numPr>
          <w:ilvl w:val="0"/>
          <w:numId w:val="4"/>
        </w:numPr>
        <w:spacing w:before="34"/>
        <w:ind w:right="321"/>
        <w:jc w:val="both"/>
      </w:pPr>
      <w:r>
        <w:t>Ensured optimal tax strategies are utilized by examining tax returns from a macro perspective;</w:t>
      </w:r>
    </w:p>
    <w:p w14:paraId="50AA1630" w14:textId="77777777" w:rsidR="00866D83" w:rsidRDefault="00866D83" w:rsidP="00866D83">
      <w:pPr>
        <w:pStyle w:val="BodyText"/>
        <w:numPr>
          <w:ilvl w:val="0"/>
          <w:numId w:val="4"/>
        </w:numPr>
        <w:spacing w:before="34"/>
        <w:ind w:right="321"/>
        <w:jc w:val="both"/>
      </w:pPr>
      <w:proofErr w:type="gramStart"/>
      <w:r>
        <w:t>Stayed</w:t>
      </w:r>
      <w:proofErr w:type="gramEnd"/>
      <w:r>
        <w:t xml:space="preserve"> updated with new tax laws and effectively apply them to benefit clients; and</w:t>
      </w:r>
    </w:p>
    <w:p w14:paraId="250ACD17" w14:textId="2821FCFD" w:rsidR="00866D83" w:rsidRDefault="00866D83" w:rsidP="00866D83">
      <w:pPr>
        <w:pStyle w:val="BodyText"/>
        <w:numPr>
          <w:ilvl w:val="0"/>
          <w:numId w:val="4"/>
        </w:numPr>
        <w:spacing w:before="34"/>
        <w:ind w:right="321"/>
        <w:jc w:val="both"/>
      </w:pPr>
      <w:r>
        <w:t>Ensured accuracy and completeness of tax data through meticulous preparation processes ensuring all data is entered correctly.</w:t>
      </w:r>
    </w:p>
    <w:p w14:paraId="5A0BA557" w14:textId="77777777" w:rsidR="00866D83" w:rsidRDefault="00866D83" w:rsidP="00866D83">
      <w:pPr>
        <w:pStyle w:val="BodyText"/>
        <w:spacing w:before="34"/>
        <w:ind w:right="321" w:firstLine="0"/>
        <w:jc w:val="both"/>
      </w:pPr>
    </w:p>
    <w:p w14:paraId="6A4D3086" w14:textId="142F2C2C" w:rsidR="005315E6" w:rsidRDefault="005315E6" w:rsidP="00866D83">
      <w:pPr>
        <w:spacing w:before="44"/>
        <w:ind w:right="321"/>
        <w:rPr>
          <w:rFonts w:ascii="Arial" w:hAnsi="Arial"/>
          <w:b/>
          <w:sz w:val="20"/>
        </w:rPr>
      </w:pPr>
      <w:r w:rsidRPr="005315E6">
        <w:rPr>
          <w:rFonts w:ascii="Arial" w:hAnsi="Arial"/>
          <w:b/>
          <w:sz w:val="20"/>
        </w:rPr>
        <w:t>HC</w:t>
      </w:r>
      <w:r>
        <w:rPr>
          <w:rFonts w:ascii="Arial" w:hAnsi="Arial"/>
          <w:b/>
          <w:sz w:val="20"/>
        </w:rPr>
        <w:t xml:space="preserve"> G</w:t>
      </w:r>
      <w:r w:rsidRPr="005315E6">
        <w:rPr>
          <w:rFonts w:ascii="Arial" w:hAnsi="Arial"/>
          <w:b/>
          <w:sz w:val="20"/>
        </w:rPr>
        <w:t>lobal Resource (Asia), Inc.</w:t>
      </w:r>
    </w:p>
    <w:p w14:paraId="436ED747" w14:textId="7D544987" w:rsidR="00866D83" w:rsidRDefault="005315E6" w:rsidP="00866D83">
      <w:pPr>
        <w:spacing w:before="44"/>
        <w:ind w:right="321"/>
        <w:rPr>
          <w:rFonts w:ascii="Arial" w:hAnsi="Arial"/>
          <w:b/>
          <w:i/>
          <w:sz w:val="20"/>
        </w:rPr>
      </w:pPr>
      <w:r w:rsidRPr="005315E6">
        <w:rPr>
          <w:rFonts w:ascii="Arial" w:hAnsi="Arial"/>
          <w:b/>
          <w:i/>
          <w:sz w:val="20"/>
        </w:rPr>
        <w:t>Senior U</w:t>
      </w:r>
      <w:r>
        <w:rPr>
          <w:rFonts w:ascii="Arial" w:hAnsi="Arial"/>
          <w:b/>
          <w:i/>
          <w:sz w:val="20"/>
        </w:rPr>
        <w:t>S</w:t>
      </w:r>
      <w:r w:rsidRPr="005315E6">
        <w:rPr>
          <w:rFonts w:ascii="Arial" w:hAnsi="Arial"/>
          <w:b/>
          <w:i/>
          <w:sz w:val="20"/>
        </w:rPr>
        <w:t xml:space="preserve"> Tax Associate</w:t>
      </w:r>
      <w:r w:rsidR="00866D83">
        <w:rPr>
          <w:rFonts w:ascii="Arial" w:hAnsi="Arial"/>
          <w:b/>
          <w:i/>
          <w:sz w:val="20"/>
        </w:rPr>
        <w:t>,</w:t>
      </w:r>
      <w:r w:rsidR="00866D83">
        <w:rPr>
          <w:rFonts w:ascii="Arial" w:hAnsi="Arial"/>
          <w:b/>
          <w:i/>
          <w:spacing w:val="-7"/>
          <w:sz w:val="20"/>
        </w:rPr>
        <w:t xml:space="preserve"> </w:t>
      </w:r>
      <w:r w:rsidRPr="005315E6">
        <w:rPr>
          <w:rFonts w:ascii="Arial" w:hAnsi="Arial"/>
          <w:b/>
          <w:i/>
          <w:sz w:val="20"/>
        </w:rPr>
        <w:t xml:space="preserve">November 2023 - </w:t>
      </w:r>
      <w:r>
        <w:rPr>
          <w:rFonts w:ascii="Arial" w:hAnsi="Arial"/>
          <w:b/>
          <w:i/>
          <w:sz w:val="20"/>
        </w:rPr>
        <w:t>N</w:t>
      </w:r>
      <w:r w:rsidRPr="005315E6">
        <w:rPr>
          <w:rFonts w:ascii="Arial" w:hAnsi="Arial"/>
          <w:b/>
          <w:i/>
          <w:sz w:val="20"/>
        </w:rPr>
        <w:t>ovember 2024</w:t>
      </w:r>
    </w:p>
    <w:p w14:paraId="0E459BA2" w14:textId="77777777" w:rsidR="00866D83" w:rsidRDefault="00866D83" w:rsidP="00866D83">
      <w:pPr>
        <w:spacing w:before="44"/>
        <w:ind w:right="321"/>
        <w:rPr>
          <w:rFonts w:ascii="Arial" w:hAnsi="Arial"/>
          <w:b/>
          <w:i/>
          <w:sz w:val="20"/>
        </w:rPr>
      </w:pPr>
    </w:p>
    <w:p w14:paraId="57E8E83D" w14:textId="77777777" w:rsidR="005315E6" w:rsidRDefault="005315E6" w:rsidP="005315E6">
      <w:pPr>
        <w:pStyle w:val="BodyText"/>
        <w:numPr>
          <w:ilvl w:val="0"/>
          <w:numId w:val="4"/>
        </w:numPr>
        <w:spacing w:before="34"/>
        <w:ind w:right="321"/>
        <w:jc w:val="both"/>
      </w:pPr>
      <w:r>
        <w:t>Led and managed multiple tax engagements, overseeing the preparation and review of federal and state tax returns for individuals, partnerships, corporations, and exempt organizations while ensuring compliance, accuracy, and timely delivery of quality client service;</w:t>
      </w:r>
    </w:p>
    <w:p w14:paraId="1D223F68" w14:textId="77777777" w:rsidR="005315E6" w:rsidRDefault="005315E6" w:rsidP="005315E6">
      <w:pPr>
        <w:pStyle w:val="BodyText"/>
        <w:numPr>
          <w:ilvl w:val="0"/>
          <w:numId w:val="4"/>
        </w:numPr>
        <w:spacing w:before="34"/>
        <w:ind w:right="321"/>
        <w:jc w:val="both"/>
      </w:pPr>
      <w:r>
        <w:t>Served as a technical resource to tax associates by delegating assignments, supervising and reviewing work, conducting performance evaluations, facilitating in-house tax training, and mentoring staff to improve technical knowledge and overall performance;</w:t>
      </w:r>
    </w:p>
    <w:p w14:paraId="45E74B0D" w14:textId="77777777" w:rsidR="005315E6" w:rsidRDefault="005315E6" w:rsidP="005315E6">
      <w:pPr>
        <w:pStyle w:val="BodyText"/>
        <w:numPr>
          <w:ilvl w:val="0"/>
          <w:numId w:val="4"/>
        </w:numPr>
        <w:spacing w:before="34"/>
        <w:ind w:right="321"/>
        <w:jc w:val="both"/>
      </w:pPr>
      <w:r>
        <w:t>Managed tax planning engagements, prepared tax estimates, established engagement letters, and ensured all client engagements complied with applicable tax regulations, firm policies, and professional standards;</w:t>
      </w:r>
    </w:p>
    <w:p w14:paraId="55371C7F" w14:textId="77777777" w:rsidR="005315E6" w:rsidRDefault="005315E6" w:rsidP="005315E6">
      <w:pPr>
        <w:pStyle w:val="BodyText"/>
        <w:numPr>
          <w:ilvl w:val="0"/>
          <w:numId w:val="4"/>
        </w:numPr>
        <w:spacing w:before="34"/>
        <w:ind w:right="321"/>
        <w:jc w:val="both"/>
      </w:pPr>
      <w:r>
        <w:t>Directed the development and enhancement of tax software processes, established project workflows and timelines, monitored engagement progress, and implemented process improvements to increase efficiency and productivity throughout the tax season;</w:t>
      </w:r>
    </w:p>
    <w:p w14:paraId="3E4D07C2" w14:textId="77777777" w:rsidR="005315E6" w:rsidRDefault="005315E6" w:rsidP="005315E6">
      <w:pPr>
        <w:pStyle w:val="BodyText"/>
        <w:numPr>
          <w:ilvl w:val="0"/>
          <w:numId w:val="4"/>
        </w:numPr>
        <w:spacing w:before="34"/>
        <w:ind w:right="321"/>
        <w:jc w:val="both"/>
      </w:pPr>
      <w:r>
        <w:t xml:space="preserve">Gathered and evaluated feedback following each tax season, developed action plans to address improvement opportunities, and implemented initiatives to enhance workflow, team performance, and the overall client experience; and </w:t>
      </w:r>
    </w:p>
    <w:p w14:paraId="2C2F6C3A" w14:textId="77777777" w:rsidR="005315E6" w:rsidRDefault="005315E6" w:rsidP="005315E6">
      <w:pPr>
        <w:pStyle w:val="BodyText"/>
        <w:numPr>
          <w:ilvl w:val="0"/>
          <w:numId w:val="4"/>
        </w:numPr>
        <w:spacing w:before="34"/>
        <w:ind w:right="321"/>
        <w:jc w:val="both"/>
      </w:pPr>
      <w:r>
        <w:t>Strengthened client relationships by identifying additional tax and advisory service opportunities, collaborating with client service teams to deliver value-added solutions, and contributing to the firm's growth through proactive tax planning and exceptional client support.</w:t>
      </w:r>
    </w:p>
    <w:p w14:paraId="041E29EF" w14:textId="70C34B4E" w:rsidR="00866D83" w:rsidRDefault="00866D83" w:rsidP="005315E6">
      <w:pPr>
        <w:pStyle w:val="BodyText"/>
        <w:spacing w:before="34"/>
        <w:ind w:right="321" w:firstLine="0"/>
        <w:jc w:val="both"/>
      </w:pPr>
    </w:p>
    <w:p w14:paraId="290DB303" w14:textId="77777777" w:rsidR="005315E6" w:rsidRDefault="005315E6" w:rsidP="005315E6">
      <w:pPr>
        <w:spacing w:before="44"/>
        <w:ind w:right="321"/>
        <w:rPr>
          <w:rFonts w:ascii="Arial" w:hAnsi="Arial"/>
          <w:b/>
          <w:sz w:val="20"/>
        </w:rPr>
      </w:pPr>
      <w:r w:rsidRPr="005315E6">
        <w:rPr>
          <w:rFonts w:ascii="Arial" w:hAnsi="Arial"/>
          <w:b/>
          <w:sz w:val="20"/>
        </w:rPr>
        <w:t>HC</w:t>
      </w:r>
      <w:r>
        <w:rPr>
          <w:rFonts w:ascii="Arial" w:hAnsi="Arial"/>
          <w:b/>
          <w:sz w:val="20"/>
        </w:rPr>
        <w:t xml:space="preserve"> G</w:t>
      </w:r>
      <w:r w:rsidRPr="005315E6">
        <w:rPr>
          <w:rFonts w:ascii="Arial" w:hAnsi="Arial"/>
          <w:b/>
          <w:sz w:val="20"/>
        </w:rPr>
        <w:t>lobal Resource (Asia), Inc.</w:t>
      </w:r>
    </w:p>
    <w:p w14:paraId="44DD9830" w14:textId="0BC59F6C" w:rsidR="00866D83" w:rsidRDefault="005315E6" w:rsidP="00866D83">
      <w:pPr>
        <w:spacing w:before="44"/>
        <w:ind w:right="321"/>
        <w:rPr>
          <w:rFonts w:ascii="Arial" w:hAnsi="Arial"/>
          <w:b/>
          <w:i/>
          <w:sz w:val="20"/>
        </w:rPr>
      </w:pPr>
      <w:r w:rsidRPr="005315E6">
        <w:rPr>
          <w:rFonts w:ascii="Arial" w:hAnsi="Arial"/>
          <w:b/>
          <w:i/>
          <w:sz w:val="20"/>
        </w:rPr>
        <w:t>U</w:t>
      </w:r>
      <w:r>
        <w:rPr>
          <w:rFonts w:ascii="Arial" w:hAnsi="Arial"/>
          <w:b/>
          <w:i/>
          <w:sz w:val="20"/>
        </w:rPr>
        <w:t>S</w:t>
      </w:r>
      <w:r w:rsidRPr="005315E6">
        <w:rPr>
          <w:rFonts w:ascii="Arial" w:hAnsi="Arial"/>
          <w:b/>
          <w:i/>
          <w:sz w:val="20"/>
        </w:rPr>
        <w:t xml:space="preserve"> Tax Associate</w:t>
      </w:r>
      <w:r>
        <w:rPr>
          <w:rFonts w:ascii="Arial" w:hAnsi="Arial"/>
          <w:b/>
          <w:i/>
          <w:sz w:val="20"/>
        </w:rPr>
        <w:t>,</w:t>
      </w:r>
      <w:r>
        <w:rPr>
          <w:rFonts w:ascii="Arial" w:hAnsi="Arial"/>
          <w:b/>
          <w:i/>
          <w:spacing w:val="-7"/>
          <w:sz w:val="20"/>
        </w:rPr>
        <w:t xml:space="preserve"> </w:t>
      </w:r>
      <w:r w:rsidRPr="005315E6">
        <w:rPr>
          <w:rFonts w:ascii="Arial" w:hAnsi="Arial"/>
          <w:b/>
          <w:i/>
          <w:sz w:val="20"/>
        </w:rPr>
        <w:t>August 2021 - November 2023</w:t>
      </w:r>
    </w:p>
    <w:p w14:paraId="03B6692E" w14:textId="77777777" w:rsidR="005315E6" w:rsidRDefault="005315E6" w:rsidP="00866D83">
      <w:pPr>
        <w:spacing w:before="44"/>
        <w:ind w:right="321"/>
        <w:rPr>
          <w:rFonts w:ascii="Arial" w:hAnsi="Arial"/>
          <w:b/>
          <w:i/>
          <w:sz w:val="20"/>
        </w:rPr>
      </w:pPr>
    </w:p>
    <w:p w14:paraId="2965EBB1" w14:textId="77777777" w:rsidR="005315E6" w:rsidRDefault="005315E6" w:rsidP="005315E6">
      <w:pPr>
        <w:pStyle w:val="BodyText"/>
        <w:numPr>
          <w:ilvl w:val="0"/>
          <w:numId w:val="4"/>
        </w:numPr>
        <w:spacing w:before="34"/>
        <w:ind w:right="321"/>
        <w:jc w:val="both"/>
      </w:pPr>
      <w:r>
        <w:t xml:space="preserve">Prepared tax working papers, including Partner's Tax Allocations, Tax Workbooks, Adjusted Trial Balances, Position Reports, RGL Reports, Tax Adjustments, Dividend Testing, and input/output files for </w:t>
      </w:r>
      <w:proofErr w:type="spellStart"/>
      <w:r>
        <w:t>Washems</w:t>
      </w:r>
      <w:proofErr w:type="spellEnd"/>
      <w:r>
        <w:t xml:space="preserve"> processing.</w:t>
      </w:r>
    </w:p>
    <w:p w14:paraId="460FA7C3" w14:textId="77777777" w:rsidR="005315E6" w:rsidRDefault="005315E6" w:rsidP="005315E6">
      <w:pPr>
        <w:pStyle w:val="BodyText"/>
        <w:numPr>
          <w:ilvl w:val="0"/>
          <w:numId w:val="4"/>
        </w:numPr>
        <w:spacing w:before="34"/>
        <w:ind w:right="321"/>
        <w:jc w:val="both"/>
      </w:pPr>
      <w:r>
        <w:t>Prepared Forms 1065, 1120, extension filings, Forms 1099, and maintained the Partner's Database, ensuring accurate and timely tax compliance.</w:t>
      </w:r>
    </w:p>
    <w:p w14:paraId="61A3C219" w14:textId="77777777" w:rsidR="005315E6" w:rsidRDefault="005315E6" w:rsidP="005315E6">
      <w:pPr>
        <w:pStyle w:val="BodyText"/>
        <w:numPr>
          <w:ilvl w:val="0"/>
          <w:numId w:val="4"/>
        </w:numPr>
        <w:spacing w:before="34"/>
        <w:ind w:right="321"/>
        <w:jc w:val="both"/>
      </w:pPr>
      <w:r>
        <w:t>Assisted with various tax preparation activities by analyzing financial information, organizing supporting documentation, and coordinating with team members to ensure efficient completion of tax engagements.</w:t>
      </w:r>
    </w:p>
    <w:p w14:paraId="625A2640" w14:textId="77777777" w:rsidR="005315E6" w:rsidRDefault="005315E6" w:rsidP="005315E6">
      <w:pPr>
        <w:pStyle w:val="BodyText"/>
        <w:numPr>
          <w:ilvl w:val="0"/>
          <w:numId w:val="4"/>
        </w:numPr>
        <w:spacing w:before="34"/>
        <w:ind w:right="321"/>
        <w:jc w:val="both"/>
      </w:pPr>
      <w:r>
        <w:t>Participated in tax committee meetings, supported administrative functions, and contributed to the continuous improvement of tax preparation processes and overall team operations.</w:t>
      </w:r>
    </w:p>
    <w:p w14:paraId="130CE380" w14:textId="77777777" w:rsidR="00F53053" w:rsidRDefault="00F53053" w:rsidP="00F53053">
      <w:pPr>
        <w:pStyle w:val="BodyText"/>
        <w:spacing w:before="34"/>
        <w:ind w:right="321" w:firstLine="0"/>
        <w:jc w:val="both"/>
      </w:pPr>
    </w:p>
    <w:p w14:paraId="310EAD2D" w14:textId="456322BB" w:rsidR="00F53053" w:rsidRDefault="00F53053" w:rsidP="00F53053">
      <w:pPr>
        <w:spacing w:before="44"/>
        <w:ind w:right="321"/>
        <w:rPr>
          <w:rFonts w:ascii="Arial" w:hAnsi="Arial"/>
          <w:b/>
          <w:bCs/>
          <w:sz w:val="20"/>
        </w:rPr>
      </w:pPr>
      <w:r w:rsidRPr="00F53053">
        <w:rPr>
          <w:rFonts w:ascii="Arial" w:hAnsi="Arial"/>
          <w:b/>
          <w:bCs/>
          <w:sz w:val="20"/>
        </w:rPr>
        <w:t>Business Process Outsourcing Internationa</w:t>
      </w:r>
      <w:r>
        <w:rPr>
          <w:rFonts w:ascii="Arial" w:hAnsi="Arial"/>
          <w:b/>
          <w:bCs/>
          <w:sz w:val="20"/>
        </w:rPr>
        <w:t>l</w:t>
      </w:r>
    </w:p>
    <w:p w14:paraId="29967301" w14:textId="1C33D2D1" w:rsidR="00F53053" w:rsidRDefault="00F53053" w:rsidP="00F53053">
      <w:pPr>
        <w:spacing w:before="44"/>
        <w:ind w:right="321"/>
        <w:rPr>
          <w:rFonts w:ascii="Arial" w:hAnsi="Arial"/>
          <w:b/>
          <w:i/>
          <w:sz w:val="20"/>
        </w:rPr>
      </w:pPr>
      <w:r w:rsidRPr="00F53053">
        <w:rPr>
          <w:rFonts w:ascii="Arial" w:hAnsi="Arial"/>
          <w:b/>
          <w:bCs/>
          <w:i/>
          <w:sz w:val="20"/>
        </w:rPr>
        <w:t>Finance And Accounting Solutions</w:t>
      </w:r>
      <w:r>
        <w:rPr>
          <w:rFonts w:ascii="Arial" w:hAnsi="Arial"/>
          <w:b/>
          <w:i/>
          <w:sz w:val="20"/>
        </w:rPr>
        <w:t>,</w:t>
      </w:r>
      <w:r>
        <w:rPr>
          <w:rFonts w:ascii="Arial" w:hAnsi="Arial"/>
          <w:b/>
          <w:i/>
          <w:spacing w:val="-7"/>
          <w:sz w:val="20"/>
        </w:rPr>
        <w:t xml:space="preserve"> </w:t>
      </w:r>
      <w:r>
        <w:rPr>
          <w:rFonts w:ascii="Arial" w:hAnsi="Arial"/>
          <w:b/>
          <w:i/>
          <w:sz w:val="20"/>
        </w:rPr>
        <w:t>July 2020 – August 2021</w:t>
      </w:r>
    </w:p>
    <w:p w14:paraId="0BC6ACAE" w14:textId="77777777" w:rsidR="00F53053" w:rsidRDefault="00F53053" w:rsidP="00F53053">
      <w:pPr>
        <w:spacing w:before="44"/>
        <w:ind w:right="321"/>
        <w:rPr>
          <w:rFonts w:ascii="Arial" w:hAnsi="Arial"/>
          <w:b/>
          <w:i/>
          <w:sz w:val="20"/>
        </w:rPr>
      </w:pPr>
    </w:p>
    <w:p w14:paraId="3AF7B0EC" w14:textId="77777777" w:rsidR="00F53053" w:rsidRDefault="00F53053" w:rsidP="00F53053">
      <w:pPr>
        <w:pStyle w:val="BodyText"/>
        <w:numPr>
          <w:ilvl w:val="0"/>
          <w:numId w:val="4"/>
        </w:numPr>
        <w:spacing w:before="34"/>
        <w:ind w:right="321"/>
        <w:jc w:val="both"/>
      </w:pPr>
      <w:r>
        <w:t xml:space="preserve">Prepared and filed BIR tax returns, including 1601-C, 0619-E/1601-EQ, 0619-F/1601-FQ, 2550M/2550Q, as well as Quarterly RELIEF and </w:t>
      </w:r>
      <w:proofErr w:type="spellStart"/>
      <w:r>
        <w:t>Alphalist</w:t>
      </w:r>
      <w:proofErr w:type="spellEnd"/>
      <w:r>
        <w:t xml:space="preserve"> of Payees, ensuring timely and accurate compliance.</w:t>
      </w:r>
    </w:p>
    <w:p w14:paraId="4B4B2CF8" w14:textId="77777777" w:rsidR="00F53053" w:rsidRDefault="00F53053" w:rsidP="00F53053">
      <w:pPr>
        <w:pStyle w:val="BodyText"/>
        <w:numPr>
          <w:ilvl w:val="0"/>
          <w:numId w:val="4"/>
        </w:numPr>
        <w:spacing w:before="34"/>
        <w:ind w:right="321"/>
        <w:jc w:val="both"/>
      </w:pPr>
      <w:r>
        <w:t>Managed day-to-day bookkeeping, month-end closing activities, and the preparation of financial statements to support accurate financial reporting.</w:t>
      </w:r>
    </w:p>
    <w:p w14:paraId="1E08FAC4" w14:textId="77777777" w:rsidR="00F53053" w:rsidRDefault="00F53053" w:rsidP="00F53053">
      <w:pPr>
        <w:pStyle w:val="BodyText"/>
        <w:numPr>
          <w:ilvl w:val="0"/>
          <w:numId w:val="4"/>
        </w:numPr>
        <w:spacing w:before="34"/>
        <w:ind w:right="321"/>
        <w:jc w:val="both"/>
      </w:pPr>
      <w:r>
        <w:t>Assisted in the preparation of government statutory reports, monitored cash flow and fund requirements, processed accounts payable, and coordinated cheque preparation for client disbursements.</w:t>
      </w:r>
    </w:p>
    <w:p w14:paraId="5988EE6B" w14:textId="77777777" w:rsidR="00F53053" w:rsidRDefault="00F53053" w:rsidP="00F53053">
      <w:pPr>
        <w:pStyle w:val="BodyText"/>
        <w:numPr>
          <w:ilvl w:val="0"/>
          <w:numId w:val="4"/>
        </w:numPr>
        <w:spacing w:before="34"/>
        <w:ind w:right="321"/>
        <w:jc w:val="both"/>
      </w:pPr>
      <w:r>
        <w:t>Prepared and distributed accounting working papers and supporting schedules to clients for review and approval while providing year-end audit support through reconciliation and documentation.</w:t>
      </w:r>
    </w:p>
    <w:p w14:paraId="752F6811" w14:textId="77777777" w:rsidR="00F53053" w:rsidRDefault="00F53053" w:rsidP="00F53053">
      <w:pPr>
        <w:pStyle w:val="BodyText"/>
        <w:numPr>
          <w:ilvl w:val="0"/>
          <w:numId w:val="4"/>
        </w:numPr>
        <w:spacing w:before="34"/>
        <w:ind w:right="321"/>
        <w:jc w:val="both"/>
      </w:pPr>
      <w:r>
        <w:t>Supported accounts receivable collections, maintained effective communication with clients, and assisted in ensuring smooth accounting operations and regulatory compliance.</w:t>
      </w:r>
    </w:p>
    <w:p w14:paraId="4C839117" w14:textId="71C2458B" w:rsidR="00F53053" w:rsidRDefault="00F53053" w:rsidP="00F53053">
      <w:pPr>
        <w:pStyle w:val="BodyText"/>
        <w:spacing w:before="34"/>
        <w:ind w:right="321" w:firstLine="0"/>
        <w:jc w:val="both"/>
      </w:pPr>
    </w:p>
    <w:p w14:paraId="35B94238" w14:textId="1C6FD68F" w:rsidR="00866D83" w:rsidRDefault="00866D83" w:rsidP="00AD072D">
      <w:pPr>
        <w:pStyle w:val="BodyText"/>
        <w:spacing w:before="34"/>
        <w:ind w:left="0" w:right="321" w:firstLine="0"/>
        <w:jc w:val="both"/>
      </w:pPr>
    </w:p>
    <w:p w14:paraId="01CB2E41" w14:textId="77777777" w:rsidR="00AD072D" w:rsidRDefault="00AD072D" w:rsidP="00AD072D">
      <w:pPr>
        <w:pStyle w:val="BodyText"/>
        <w:spacing w:before="34"/>
        <w:ind w:left="0" w:right="321" w:firstLine="0"/>
        <w:jc w:val="both"/>
      </w:pPr>
    </w:p>
    <w:p w14:paraId="5B170D94" w14:textId="4EA7C214" w:rsidR="00AD072D" w:rsidRDefault="00AD072D" w:rsidP="00AD072D">
      <w:pPr>
        <w:spacing w:before="44"/>
        <w:ind w:right="321"/>
        <w:rPr>
          <w:rFonts w:ascii="Arial" w:hAnsi="Arial"/>
          <w:b/>
          <w:bCs/>
          <w:sz w:val="20"/>
        </w:rPr>
      </w:pPr>
      <w:r w:rsidRPr="00AD072D">
        <w:rPr>
          <w:rFonts w:ascii="Arial" w:hAnsi="Arial"/>
          <w:b/>
          <w:bCs/>
          <w:sz w:val="20"/>
        </w:rPr>
        <w:t>Punongbayan &amp; Araullo – Grant Thornton Philippines</w:t>
      </w:r>
    </w:p>
    <w:p w14:paraId="1E70D643" w14:textId="537809D5" w:rsidR="00AD072D" w:rsidRDefault="00AD072D" w:rsidP="00AD072D">
      <w:pPr>
        <w:spacing w:before="44"/>
        <w:ind w:right="321"/>
        <w:rPr>
          <w:rFonts w:ascii="Arial" w:hAnsi="Arial"/>
          <w:b/>
          <w:i/>
          <w:sz w:val="20"/>
        </w:rPr>
      </w:pPr>
      <w:r>
        <w:rPr>
          <w:rFonts w:ascii="Arial" w:hAnsi="Arial"/>
          <w:b/>
          <w:bCs/>
          <w:i/>
          <w:sz w:val="20"/>
        </w:rPr>
        <w:t>Audit Associate</w:t>
      </w:r>
      <w:r>
        <w:rPr>
          <w:rFonts w:ascii="Arial" w:hAnsi="Arial"/>
          <w:b/>
          <w:i/>
          <w:sz w:val="20"/>
        </w:rPr>
        <w:t>,</w:t>
      </w:r>
      <w:r>
        <w:rPr>
          <w:rFonts w:ascii="Arial" w:hAnsi="Arial"/>
          <w:b/>
          <w:i/>
          <w:spacing w:val="-7"/>
          <w:sz w:val="20"/>
        </w:rPr>
        <w:t xml:space="preserve"> </w:t>
      </w:r>
      <w:r>
        <w:rPr>
          <w:rFonts w:ascii="Arial" w:hAnsi="Arial"/>
          <w:b/>
          <w:i/>
          <w:sz w:val="20"/>
        </w:rPr>
        <w:t>October 2019 – April 2020</w:t>
      </w:r>
    </w:p>
    <w:p w14:paraId="69D8869A" w14:textId="77777777" w:rsidR="00AD072D" w:rsidRDefault="00AD072D" w:rsidP="00AD072D">
      <w:pPr>
        <w:spacing w:before="44"/>
        <w:ind w:right="321"/>
        <w:rPr>
          <w:rFonts w:ascii="Arial" w:hAnsi="Arial"/>
          <w:b/>
          <w:i/>
          <w:sz w:val="20"/>
        </w:rPr>
      </w:pPr>
    </w:p>
    <w:p w14:paraId="56C5FD3A" w14:textId="77777777" w:rsidR="00AD072D" w:rsidRDefault="00AD072D" w:rsidP="00AD072D">
      <w:pPr>
        <w:pStyle w:val="BodyText"/>
        <w:numPr>
          <w:ilvl w:val="0"/>
          <w:numId w:val="4"/>
        </w:numPr>
        <w:spacing w:before="34"/>
        <w:ind w:right="321"/>
        <w:jc w:val="both"/>
      </w:pPr>
      <w:r>
        <w:t>Performed audit procedures by preparing comprehensive working papers that documented supporting audit evidence, ensuring compliance with auditing standards and firm methodologies.</w:t>
      </w:r>
    </w:p>
    <w:p w14:paraId="04907C9B" w14:textId="77777777" w:rsidR="00AD072D" w:rsidRDefault="00AD072D" w:rsidP="00AD072D">
      <w:pPr>
        <w:pStyle w:val="BodyText"/>
        <w:numPr>
          <w:ilvl w:val="0"/>
          <w:numId w:val="4"/>
        </w:numPr>
        <w:spacing w:before="34"/>
        <w:ind w:right="321"/>
        <w:jc w:val="both"/>
      </w:pPr>
      <w:r>
        <w:t>Examined the mathematical accuracy and completeness of audit schedules, financial records, and supporting documents provided by clients, identifying discrepancies and assisting in the resolution of issues before final review.</w:t>
      </w:r>
    </w:p>
    <w:p w14:paraId="3608F451" w14:textId="77777777" w:rsidR="00AD072D" w:rsidRDefault="00AD072D" w:rsidP="00AD072D">
      <w:pPr>
        <w:pStyle w:val="BodyText"/>
        <w:numPr>
          <w:ilvl w:val="0"/>
          <w:numId w:val="4"/>
        </w:numPr>
        <w:spacing w:before="34"/>
        <w:ind w:right="321"/>
        <w:jc w:val="both"/>
      </w:pPr>
      <w:r>
        <w:t>Assisted clients in the preparation of Income Tax Returns and financial statements, ensuring supporting schedules were accurate, properly reconciled, and compliant with applicable accounting and tax regulations.</w:t>
      </w:r>
    </w:p>
    <w:p w14:paraId="3DCEDFBF" w14:textId="32A1C3FA" w:rsidR="00866D83" w:rsidRDefault="00AD072D" w:rsidP="00DF7FD2">
      <w:pPr>
        <w:pStyle w:val="BodyText"/>
        <w:numPr>
          <w:ilvl w:val="0"/>
          <w:numId w:val="4"/>
        </w:numPr>
        <w:spacing w:before="34"/>
        <w:ind w:right="321"/>
        <w:jc w:val="both"/>
      </w:pPr>
      <w:r>
        <w:t>Organized, indexed, and maintained audit working paper files, ensuring documentation was complete and properly referenced prior to review by senior auditors, managers, and final submission to central files.</w:t>
      </w:r>
    </w:p>
    <w:p w14:paraId="030FF45E" w14:textId="77777777" w:rsidR="00866D83" w:rsidRPr="00A3790C" w:rsidRDefault="00866D83" w:rsidP="00866D83">
      <w:pPr>
        <w:pStyle w:val="BodyText"/>
        <w:spacing w:before="34"/>
        <w:ind w:right="321" w:firstLine="0"/>
        <w:jc w:val="both"/>
      </w:pPr>
    </w:p>
    <w:p w14:paraId="77366D69" w14:textId="2247BB3B" w:rsidR="00C13007" w:rsidRDefault="00000000" w:rsidP="008A0F38">
      <w:pPr>
        <w:pStyle w:val="Heading1"/>
        <w:ind w:right="321"/>
        <w:rPr>
          <w:spacing w:val="-2"/>
        </w:rPr>
      </w:pPr>
      <w:r>
        <w:t>WORK</w:t>
      </w:r>
      <w:r>
        <w:rPr>
          <w:spacing w:val="-14"/>
        </w:rPr>
        <w:t xml:space="preserve"> </w:t>
      </w:r>
      <w:r>
        <w:rPr>
          <w:spacing w:val="-2"/>
        </w:rPr>
        <w:t>ACHIEVEMENTS</w:t>
      </w:r>
    </w:p>
    <w:p w14:paraId="0AA5DCE3" w14:textId="77777777" w:rsidR="00A42C5C" w:rsidRPr="00A42C5C" w:rsidRDefault="00A42C5C" w:rsidP="008A0F38">
      <w:pPr>
        <w:pStyle w:val="Heading1"/>
        <w:ind w:right="321"/>
        <w:rPr>
          <w:spacing w:val="-2"/>
        </w:rPr>
      </w:pPr>
    </w:p>
    <w:p w14:paraId="3165D93C" w14:textId="77777777" w:rsidR="00DF7FD2" w:rsidRPr="00DF7FD2" w:rsidRDefault="00DF7FD2" w:rsidP="00DF7FD2">
      <w:pPr>
        <w:pStyle w:val="BodyText"/>
        <w:numPr>
          <w:ilvl w:val="0"/>
          <w:numId w:val="3"/>
        </w:numPr>
        <w:spacing w:before="33"/>
        <w:ind w:right="321"/>
        <w:rPr>
          <w:lang w:val="en-PH"/>
        </w:rPr>
      </w:pPr>
      <w:r w:rsidRPr="00DF7FD2">
        <w:rPr>
          <w:lang w:val="en-PH"/>
        </w:rPr>
        <w:t>5+ years of progressive experience in U.S. taxation, bookkeeping, and financial reporting, advancing from Audit Associate to Senior U.S. Tax Advisor.</w:t>
      </w:r>
    </w:p>
    <w:p w14:paraId="2B4BA0F3" w14:textId="77777777" w:rsidR="00DF7FD2" w:rsidRPr="00DF7FD2" w:rsidRDefault="00DF7FD2" w:rsidP="00DF7FD2">
      <w:pPr>
        <w:pStyle w:val="BodyText"/>
        <w:numPr>
          <w:ilvl w:val="0"/>
          <w:numId w:val="3"/>
        </w:numPr>
        <w:spacing w:before="33"/>
        <w:ind w:right="321"/>
        <w:rPr>
          <w:lang w:val="en-PH"/>
        </w:rPr>
      </w:pPr>
      <w:r w:rsidRPr="00DF7FD2">
        <w:rPr>
          <w:lang w:val="en-PH"/>
        </w:rPr>
        <w:t>Prepared and reviewed 7 major U.S. tax return types (Forms 1040, 1041, 1065, 1120, 1120-S, 990, and 1099) while ensuring compliance with federal and multi-state tax regulations.</w:t>
      </w:r>
    </w:p>
    <w:p w14:paraId="0F6A4F11" w14:textId="77777777" w:rsidR="00DF7FD2" w:rsidRPr="00DF7FD2" w:rsidRDefault="00DF7FD2" w:rsidP="00DF7FD2">
      <w:pPr>
        <w:pStyle w:val="BodyText"/>
        <w:numPr>
          <w:ilvl w:val="0"/>
          <w:numId w:val="3"/>
        </w:numPr>
        <w:spacing w:before="33"/>
        <w:ind w:right="321"/>
        <w:rPr>
          <w:lang w:val="en-PH"/>
        </w:rPr>
      </w:pPr>
      <w:r w:rsidRPr="00DF7FD2">
        <w:rPr>
          <w:lang w:val="en-PH"/>
        </w:rPr>
        <w:t>Delivered tax, bookkeeping, and advisory services across 7+ industries, including healthcare, construction, real estate, restaurants, retail, manufacturing, and professional services.</w:t>
      </w:r>
    </w:p>
    <w:p w14:paraId="7C67E8E8" w14:textId="77777777" w:rsidR="00DF7FD2" w:rsidRPr="00DF7FD2" w:rsidRDefault="00DF7FD2" w:rsidP="00DF7FD2">
      <w:pPr>
        <w:pStyle w:val="BodyText"/>
        <w:numPr>
          <w:ilvl w:val="0"/>
          <w:numId w:val="3"/>
        </w:numPr>
        <w:spacing w:before="33"/>
        <w:ind w:right="321"/>
        <w:rPr>
          <w:lang w:val="en-PH"/>
        </w:rPr>
      </w:pPr>
      <w:r w:rsidRPr="00DF7FD2">
        <w:rPr>
          <w:lang w:val="en-PH"/>
        </w:rPr>
        <w:t xml:space="preserve">Gained proficiency in 8+ industry-leading tax and accounting applications, including CCH Axcess, UltraTax CS, Drake Tax, Lacerte, TaxAct, QuickBooks Online/Desktop, and </w:t>
      </w:r>
      <w:proofErr w:type="spellStart"/>
      <w:r w:rsidRPr="00DF7FD2">
        <w:rPr>
          <w:lang w:val="en-PH"/>
        </w:rPr>
        <w:t>TaxDome</w:t>
      </w:r>
      <w:proofErr w:type="spellEnd"/>
      <w:r w:rsidRPr="00DF7FD2">
        <w:rPr>
          <w:lang w:val="en-PH"/>
        </w:rPr>
        <w:t>.</w:t>
      </w:r>
    </w:p>
    <w:p w14:paraId="06F8B969" w14:textId="395F1327" w:rsidR="00B30CBB" w:rsidRDefault="00DF7FD2" w:rsidP="00DF7FD2">
      <w:pPr>
        <w:pStyle w:val="BodyText"/>
        <w:numPr>
          <w:ilvl w:val="0"/>
          <w:numId w:val="3"/>
        </w:numPr>
        <w:spacing w:before="33"/>
        <w:ind w:right="321"/>
        <w:rPr>
          <w:lang w:val="en-PH"/>
        </w:rPr>
      </w:pPr>
      <w:r w:rsidRPr="00DF7FD2">
        <w:rPr>
          <w:lang w:val="en-PH"/>
        </w:rPr>
        <w:t>Led tax engagements, supervised staff, improved workflows, and managed client relationships while maintaining high standards of accuracy, compliance, and timely delivery.</w:t>
      </w:r>
    </w:p>
    <w:p w14:paraId="542A768C" w14:textId="63581664" w:rsidR="00A42C5C" w:rsidRPr="00B30CBB" w:rsidRDefault="00A42C5C" w:rsidP="00A42C5C">
      <w:pPr>
        <w:pStyle w:val="BodyText"/>
        <w:tabs>
          <w:tab w:val="left" w:pos="720"/>
        </w:tabs>
        <w:spacing w:before="33"/>
        <w:ind w:left="0" w:right="321" w:firstLine="0"/>
        <w:rPr>
          <w:lang w:val="en-PH"/>
        </w:rPr>
        <w:sectPr w:rsidR="00A42C5C" w:rsidRPr="00B30CBB" w:rsidSect="00866D83">
          <w:type w:val="continuous"/>
          <w:pgSz w:w="12240" w:h="15840"/>
          <w:pgMar w:top="301" w:right="357" w:bottom="278" w:left="567" w:header="720" w:footer="720" w:gutter="0"/>
          <w:cols w:space="720"/>
        </w:sectPr>
      </w:pPr>
    </w:p>
    <w:p w14:paraId="4B4B6DEA" w14:textId="77777777" w:rsidR="00B30CBB" w:rsidRDefault="00B30CBB" w:rsidP="00C44004">
      <w:pPr>
        <w:pStyle w:val="Heading1"/>
        <w:spacing w:before="93"/>
        <w:rPr>
          <w:spacing w:val="-2"/>
        </w:rPr>
      </w:pPr>
    </w:p>
    <w:p w14:paraId="7C12CE7E" w14:textId="52380CAF" w:rsidR="0078427B" w:rsidRDefault="00000000" w:rsidP="00C44004">
      <w:pPr>
        <w:pStyle w:val="Heading1"/>
        <w:spacing w:before="93"/>
      </w:pPr>
      <w:r>
        <w:rPr>
          <w:spacing w:val="-2"/>
        </w:rPr>
        <w:t>EDUCATIONAL</w:t>
      </w:r>
      <w:r>
        <w:rPr>
          <w:spacing w:val="-13"/>
        </w:rPr>
        <w:t xml:space="preserve"> </w:t>
      </w:r>
      <w:r>
        <w:rPr>
          <w:spacing w:val="-2"/>
        </w:rPr>
        <w:t>BACKGROUND</w:t>
      </w:r>
    </w:p>
    <w:p w14:paraId="7888BEB7" w14:textId="3107B88B" w:rsidR="0078427B" w:rsidRDefault="00663F92" w:rsidP="00DF7FD2">
      <w:pPr>
        <w:pStyle w:val="BodyText"/>
        <w:spacing w:before="46"/>
        <w:ind w:left="45" w:right="-4460" w:firstLine="0"/>
        <w:rPr>
          <w:rFonts w:ascii="Trebuchet MS"/>
        </w:rPr>
      </w:pPr>
      <w:r>
        <w:rPr>
          <w:rFonts w:ascii="Trebuchet MS"/>
          <w:spacing w:val="-6"/>
        </w:rPr>
        <w:t xml:space="preserve">University of Rizal System </w:t>
      </w:r>
      <w:r>
        <w:rPr>
          <w:rFonts w:ascii="Trebuchet MS"/>
          <w:spacing w:val="-6"/>
        </w:rPr>
        <w:t>–</w:t>
      </w:r>
      <w:r>
        <w:rPr>
          <w:rFonts w:ascii="Trebuchet MS"/>
          <w:spacing w:val="-6"/>
        </w:rPr>
        <w:t xml:space="preserve"> </w:t>
      </w:r>
      <w:r w:rsidR="00DF7FD2">
        <w:rPr>
          <w:rFonts w:ascii="Trebuchet MS"/>
          <w:i/>
          <w:iCs/>
          <w:spacing w:val="-6"/>
        </w:rPr>
        <w:t>Binangonan Campus</w:t>
      </w:r>
    </w:p>
    <w:p w14:paraId="310977EE" w14:textId="7E488CB4" w:rsidR="0078427B" w:rsidRDefault="00000000" w:rsidP="00616B2B">
      <w:pPr>
        <w:spacing w:before="51"/>
        <w:ind w:left="45" w:right="-774"/>
        <w:rPr>
          <w:rFonts w:ascii="Trebuchet MS" w:hAnsi="Trebuchet MS"/>
          <w:sz w:val="20"/>
        </w:rPr>
      </w:pPr>
      <w:r>
        <w:rPr>
          <w:rFonts w:ascii="Trebuchet MS" w:hAnsi="Trebuchet MS"/>
          <w:b/>
          <w:spacing w:val="-2"/>
          <w:sz w:val="20"/>
        </w:rPr>
        <w:t>Bachelor</w:t>
      </w:r>
      <w:r>
        <w:rPr>
          <w:rFonts w:ascii="Trebuchet MS" w:hAnsi="Trebuchet MS"/>
          <w:b/>
          <w:spacing w:val="-13"/>
          <w:sz w:val="20"/>
        </w:rPr>
        <w:t xml:space="preserve"> </w:t>
      </w:r>
      <w:r>
        <w:rPr>
          <w:rFonts w:ascii="Trebuchet MS" w:hAnsi="Trebuchet MS"/>
          <w:b/>
          <w:spacing w:val="-2"/>
          <w:sz w:val="20"/>
        </w:rPr>
        <w:t>of</w:t>
      </w:r>
      <w:r>
        <w:rPr>
          <w:rFonts w:ascii="Trebuchet MS" w:hAnsi="Trebuchet MS"/>
          <w:b/>
          <w:spacing w:val="-12"/>
          <w:sz w:val="20"/>
        </w:rPr>
        <w:t xml:space="preserve"> </w:t>
      </w:r>
      <w:r>
        <w:rPr>
          <w:rFonts w:ascii="Trebuchet MS" w:hAnsi="Trebuchet MS"/>
          <w:b/>
          <w:spacing w:val="-2"/>
          <w:sz w:val="20"/>
        </w:rPr>
        <w:t>Science</w:t>
      </w:r>
      <w:r>
        <w:rPr>
          <w:rFonts w:ascii="Trebuchet MS" w:hAnsi="Trebuchet MS"/>
          <w:b/>
          <w:spacing w:val="-13"/>
          <w:sz w:val="20"/>
        </w:rPr>
        <w:t xml:space="preserve"> </w:t>
      </w:r>
      <w:r>
        <w:rPr>
          <w:rFonts w:ascii="Trebuchet MS" w:hAnsi="Trebuchet MS"/>
          <w:b/>
          <w:spacing w:val="-2"/>
          <w:sz w:val="20"/>
        </w:rPr>
        <w:t>in</w:t>
      </w:r>
      <w:r w:rsidR="00663F92">
        <w:rPr>
          <w:rFonts w:ascii="Trebuchet MS" w:hAnsi="Trebuchet MS"/>
          <w:b/>
          <w:spacing w:val="-14"/>
          <w:sz w:val="20"/>
        </w:rPr>
        <w:t xml:space="preserve"> </w:t>
      </w:r>
      <w:r w:rsidR="00DF7FD2">
        <w:rPr>
          <w:rFonts w:ascii="Trebuchet MS" w:hAnsi="Trebuchet MS"/>
          <w:b/>
          <w:spacing w:val="-14"/>
          <w:sz w:val="20"/>
        </w:rPr>
        <w:t>Accountancy</w:t>
      </w:r>
      <w:r>
        <w:rPr>
          <w:rFonts w:ascii="Trebuchet MS" w:hAnsi="Trebuchet MS"/>
          <w:b/>
          <w:spacing w:val="-7"/>
          <w:sz w:val="20"/>
        </w:rPr>
        <w:t xml:space="preserve"> </w:t>
      </w:r>
      <w:r>
        <w:rPr>
          <w:rFonts w:ascii="Trebuchet MS" w:hAnsi="Trebuchet MS"/>
          <w:spacing w:val="-2"/>
          <w:sz w:val="20"/>
        </w:rPr>
        <w:t>–</w:t>
      </w:r>
      <w:r w:rsidR="00616B2B">
        <w:rPr>
          <w:rFonts w:ascii="Trebuchet MS" w:hAnsi="Trebuchet MS"/>
          <w:spacing w:val="-9"/>
          <w:sz w:val="20"/>
        </w:rPr>
        <w:t xml:space="preserve"> </w:t>
      </w:r>
      <w:r w:rsidR="00DF7FD2">
        <w:rPr>
          <w:rFonts w:ascii="Trebuchet MS" w:hAnsi="Trebuchet MS"/>
          <w:spacing w:val="-9"/>
          <w:sz w:val="20"/>
        </w:rPr>
        <w:t>April 2019</w:t>
      </w:r>
    </w:p>
    <w:p w14:paraId="39E6034A" w14:textId="756B68CF" w:rsidR="00B30CBB" w:rsidRPr="00DF7FD2" w:rsidRDefault="00DF7FD2" w:rsidP="00DF7FD2">
      <w:pPr>
        <w:pStyle w:val="Heading1"/>
        <w:ind w:right="-4176"/>
        <w:rPr>
          <w:rFonts w:ascii="Trebuchet MS" w:eastAsia="Arial MT" w:hAnsi="Arial MT" w:cs="Arial MT"/>
          <w:bCs w:val="0"/>
          <w:i/>
          <w:w w:val="105"/>
          <w:sz w:val="20"/>
          <w:szCs w:val="22"/>
        </w:rPr>
      </w:pPr>
      <w:r w:rsidRPr="00DF7FD2">
        <w:rPr>
          <w:rFonts w:ascii="Trebuchet MS" w:eastAsia="Arial MT" w:hAnsi="Arial MT" w:cs="Arial MT"/>
          <w:bCs w:val="0"/>
          <w:i/>
          <w:w w:val="105"/>
          <w:sz w:val="20"/>
          <w:szCs w:val="22"/>
        </w:rPr>
        <w:t xml:space="preserve">Best in Campus and University </w:t>
      </w:r>
      <w:proofErr w:type="spellStart"/>
      <w:r w:rsidRPr="00DF7FD2">
        <w:rPr>
          <w:rFonts w:ascii="Trebuchet MS" w:eastAsia="Arial MT" w:hAnsi="Arial MT" w:cs="Arial MT"/>
          <w:bCs w:val="0"/>
          <w:i/>
          <w:w w:val="105"/>
          <w:sz w:val="20"/>
          <w:szCs w:val="22"/>
        </w:rPr>
        <w:t>Leve</w:t>
      </w:r>
      <w:r>
        <w:rPr>
          <w:rFonts w:ascii="Trebuchet MS" w:eastAsia="Arial MT" w:hAnsi="Arial MT" w:cs="Arial MT"/>
          <w:bCs w:val="0"/>
          <w:i/>
          <w:w w:val="105"/>
          <w:sz w:val="20"/>
          <w:szCs w:val="22"/>
        </w:rPr>
        <w:t>l</w:t>
      </w:r>
      <w:r w:rsidRPr="00DF7FD2">
        <w:rPr>
          <w:rFonts w:ascii="Trebuchet MS" w:eastAsia="Arial MT" w:hAnsi="Arial MT" w:cs="Arial MT"/>
          <w:bCs w:val="0"/>
          <w:i/>
          <w:w w:val="105"/>
          <w:sz w:val="20"/>
          <w:szCs w:val="22"/>
        </w:rPr>
        <w:t>Research</w:t>
      </w:r>
      <w:proofErr w:type="spellEnd"/>
      <w:r>
        <w:rPr>
          <w:rFonts w:ascii="Trebuchet MS" w:eastAsia="Arial MT" w:hAnsi="Arial MT" w:cs="Arial MT"/>
          <w:bCs w:val="0"/>
          <w:i/>
          <w:w w:val="105"/>
          <w:sz w:val="20"/>
          <w:szCs w:val="22"/>
        </w:rPr>
        <w:t xml:space="preserve"> </w:t>
      </w:r>
      <w:r w:rsidRPr="00DF7FD2">
        <w:rPr>
          <w:rFonts w:ascii="Trebuchet MS" w:eastAsia="Arial MT" w:hAnsi="Arial MT" w:cs="Arial MT"/>
          <w:bCs w:val="0"/>
          <w:i/>
          <w:w w:val="105"/>
          <w:sz w:val="20"/>
          <w:szCs w:val="22"/>
        </w:rPr>
        <w:t>Congress</w:t>
      </w:r>
    </w:p>
    <w:p w14:paraId="351F7F7B" w14:textId="77777777" w:rsidR="00DF7FD2" w:rsidRDefault="00B30CBB" w:rsidP="00B30CBB">
      <w:pPr>
        <w:pStyle w:val="Heading1"/>
      </w:pPr>
      <w:r>
        <w:rPr>
          <w:rFonts w:ascii="Trebuchet MS"/>
          <w:b w:val="0"/>
          <w:i/>
          <w:w w:val="105"/>
          <w:sz w:val="20"/>
        </w:rPr>
        <w:br/>
      </w:r>
    </w:p>
    <w:p w14:paraId="4620C772" w14:textId="31F59345" w:rsidR="00B30CBB" w:rsidRPr="00616B2B" w:rsidRDefault="00B30CBB" w:rsidP="00B30CBB">
      <w:pPr>
        <w:pStyle w:val="Heading1"/>
      </w:pPr>
      <w:r>
        <w:t>LICENSES</w:t>
      </w:r>
      <w:r>
        <w:rPr>
          <w:spacing w:val="-15"/>
        </w:rPr>
        <w:t xml:space="preserve"> </w:t>
      </w:r>
      <w:r>
        <w:t>AND</w:t>
      </w:r>
      <w:r>
        <w:rPr>
          <w:spacing w:val="-6"/>
        </w:rPr>
        <w:t xml:space="preserve"> </w:t>
      </w:r>
      <w:r>
        <w:rPr>
          <w:spacing w:val="-2"/>
        </w:rPr>
        <w:t>CERTIFICATION</w:t>
      </w:r>
    </w:p>
    <w:p w14:paraId="5C5B5F6B" w14:textId="1C118342" w:rsidR="008964C7" w:rsidRPr="00A3790C" w:rsidRDefault="00DF7FD2" w:rsidP="00DF7FD2">
      <w:pPr>
        <w:spacing w:before="46"/>
        <w:ind w:right="-1483"/>
        <w:rPr>
          <w:rFonts w:ascii="Trebuchet MS"/>
          <w:sz w:val="20"/>
        </w:rPr>
      </w:pPr>
      <w:r w:rsidRPr="00DF7FD2">
        <w:rPr>
          <w:rFonts w:ascii="Trebuchet MS"/>
          <w:b/>
          <w:spacing w:val="-4"/>
          <w:sz w:val="20"/>
        </w:rPr>
        <w:t>National Certificate III</w:t>
      </w:r>
      <w:r>
        <w:rPr>
          <w:rFonts w:ascii="Trebuchet MS"/>
          <w:b/>
          <w:spacing w:val="-4"/>
          <w:sz w:val="20"/>
        </w:rPr>
        <w:t xml:space="preserve"> (NC III)</w:t>
      </w:r>
      <w:r w:rsidRPr="00DF7FD2">
        <w:rPr>
          <w:rFonts w:ascii="Trebuchet MS"/>
          <w:b/>
          <w:spacing w:val="-4"/>
          <w:sz w:val="20"/>
        </w:rPr>
        <w:t xml:space="preserve"> in Bookkeeping</w:t>
      </w:r>
      <w:r w:rsidR="00B30CBB">
        <w:br w:type="column"/>
      </w:r>
    </w:p>
    <w:p w14:paraId="2D44EFBD" w14:textId="38686EED" w:rsidR="0078427B" w:rsidRDefault="0078427B" w:rsidP="008964C7">
      <w:pPr>
        <w:pStyle w:val="Heading1"/>
        <w:spacing w:before="90"/>
        <w:ind w:left="45"/>
        <w:rPr>
          <w:rFonts w:ascii="Trebuchet MS"/>
          <w:sz w:val="20"/>
        </w:rPr>
      </w:pPr>
    </w:p>
    <w:sectPr w:rsidR="0078427B" w:rsidSect="00DF7FD2">
      <w:type w:val="continuous"/>
      <w:pgSz w:w="12240" w:h="15840"/>
      <w:pgMar w:top="300" w:right="360" w:bottom="280" w:left="360" w:header="720" w:footer="720" w:gutter="0"/>
      <w:cols w:num="2" w:space="142" w:equalWidth="0">
        <w:col w:w="3904" w:space="1667"/>
        <w:col w:w="594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40D5A"/>
    <w:multiLevelType w:val="multilevel"/>
    <w:tmpl w:val="C5D0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078F0"/>
    <w:multiLevelType w:val="multilevel"/>
    <w:tmpl w:val="B3D8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F1B52"/>
    <w:multiLevelType w:val="hybridMultilevel"/>
    <w:tmpl w:val="BD1A37A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40663C5B"/>
    <w:multiLevelType w:val="hybridMultilevel"/>
    <w:tmpl w:val="D8667D94"/>
    <w:lvl w:ilvl="0" w:tplc="2F9010A0">
      <w:numFmt w:val="bullet"/>
      <w:lvlText w:val=""/>
      <w:lvlJc w:val="left"/>
      <w:pPr>
        <w:ind w:left="720" w:hanging="360"/>
      </w:pPr>
      <w:rPr>
        <w:rFonts w:ascii="Wingdings" w:eastAsia="Wingdings" w:hAnsi="Wingdings" w:cs="Wingdings" w:hint="default"/>
        <w:b w:val="0"/>
        <w:bCs w:val="0"/>
        <w:i w:val="0"/>
        <w:iCs w:val="0"/>
        <w:spacing w:val="0"/>
        <w:w w:val="99"/>
        <w:sz w:val="20"/>
        <w:szCs w:val="20"/>
        <w:lang w:val="en-US" w:eastAsia="en-US" w:bidi="ar-SA"/>
      </w:rPr>
    </w:lvl>
    <w:lvl w:ilvl="1" w:tplc="107EF8F2">
      <w:numFmt w:val="bullet"/>
      <w:lvlText w:val="•"/>
      <w:lvlJc w:val="left"/>
      <w:pPr>
        <w:ind w:left="1800" w:hanging="360"/>
      </w:pPr>
      <w:rPr>
        <w:rFonts w:hint="default"/>
        <w:lang w:val="en-US" w:eastAsia="en-US" w:bidi="ar-SA"/>
      </w:rPr>
    </w:lvl>
    <w:lvl w:ilvl="2" w:tplc="14EE70BE">
      <w:numFmt w:val="bullet"/>
      <w:lvlText w:val="•"/>
      <w:lvlJc w:val="left"/>
      <w:pPr>
        <w:ind w:left="2880" w:hanging="360"/>
      </w:pPr>
      <w:rPr>
        <w:rFonts w:hint="default"/>
        <w:lang w:val="en-US" w:eastAsia="en-US" w:bidi="ar-SA"/>
      </w:rPr>
    </w:lvl>
    <w:lvl w:ilvl="3" w:tplc="B7061A18">
      <w:numFmt w:val="bullet"/>
      <w:lvlText w:val="•"/>
      <w:lvlJc w:val="left"/>
      <w:pPr>
        <w:ind w:left="3960" w:hanging="360"/>
      </w:pPr>
      <w:rPr>
        <w:rFonts w:hint="default"/>
        <w:lang w:val="en-US" w:eastAsia="en-US" w:bidi="ar-SA"/>
      </w:rPr>
    </w:lvl>
    <w:lvl w:ilvl="4" w:tplc="5D58748A">
      <w:numFmt w:val="bullet"/>
      <w:lvlText w:val="•"/>
      <w:lvlJc w:val="left"/>
      <w:pPr>
        <w:ind w:left="5040" w:hanging="360"/>
      </w:pPr>
      <w:rPr>
        <w:rFonts w:hint="default"/>
        <w:lang w:val="en-US" w:eastAsia="en-US" w:bidi="ar-SA"/>
      </w:rPr>
    </w:lvl>
    <w:lvl w:ilvl="5" w:tplc="5A0618E4">
      <w:numFmt w:val="bullet"/>
      <w:lvlText w:val="•"/>
      <w:lvlJc w:val="left"/>
      <w:pPr>
        <w:ind w:left="6120" w:hanging="360"/>
      </w:pPr>
      <w:rPr>
        <w:rFonts w:hint="default"/>
        <w:lang w:val="en-US" w:eastAsia="en-US" w:bidi="ar-SA"/>
      </w:rPr>
    </w:lvl>
    <w:lvl w:ilvl="6" w:tplc="5B40F866">
      <w:numFmt w:val="bullet"/>
      <w:lvlText w:val="•"/>
      <w:lvlJc w:val="left"/>
      <w:pPr>
        <w:ind w:left="7200" w:hanging="360"/>
      </w:pPr>
      <w:rPr>
        <w:rFonts w:hint="default"/>
        <w:lang w:val="en-US" w:eastAsia="en-US" w:bidi="ar-SA"/>
      </w:rPr>
    </w:lvl>
    <w:lvl w:ilvl="7" w:tplc="EE0AA556">
      <w:numFmt w:val="bullet"/>
      <w:lvlText w:val="•"/>
      <w:lvlJc w:val="left"/>
      <w:pPr>
        <w:ind w:left="8280" w:hanging="360"/>
      </w:pPr>
      <w:rPr>
        <w:rFonts w:hint="default"/>
        <w:lang w:val="en-US" w:eastAsia="en-US" w:bidi="ar-SA"/>
      </w:rPr>
    </w:lvl>
    <w:lvl w:ilvl="8" w:tplc="53DEE258">
      <w:numFmt w:val="bullet"/>
      <w:lvlText w:val="•"/>
      <w:lvlJc w:val="left"/>
      <w:pPr>
        <w:ind w:left="9360" w:hanging="360"/>
      </w:pPr>
      <w:rPr>
        <w:rFonts w:hint="default"/>
        <w:lang w:val="en-US" w:eastAsia="en-US" w:bidi="ar-SA"/>
      </w:rPr>
    </w:lvl>
  </w:abstractNum>
  <w:abstractNum w:abstractNumId="4" w15:restartNumberingAfterBreak="0">
    <w:nsid w:val="4AA32296"/>
    <w:multiLevelType w:val="hybridMultilevel"/>
    <w:tmpl w:val="DF9E30B8"/>
    <w:lvl w:ilvl="0" w:tplc="7C683AA2">
      <w:numFmt w:val="bullet"/>
      <w:lvlText w:val="•"/>
      <w:lvlJc w:val="left"/>
      <w:pPr>
        <w:ind w:left="720" w:hanging="360"/>
      </w:pPr>
      <w:rPr>
        <w:rFonts w:ascii="Arial MT" w:eastAsia="Arial MT" w:hAnsi="Arial MT" w:cs="Arial MT"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4B0D7FD0"/>
    <w:multiLevelType w:val="hybridMultilevel"/>
    <w:tmpl w:val="491C255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15:restartNumberingAfterBreak="0">
    <w:nsid w:val="5C6423D1"/>
    <w:multiLevelType w:val="hybridMultilevel"/>
    <w:tmpl w:val="94E478B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668F4761"/>
    <w:multiLevelType w:val="hybridMultilevel"/>
    <w:tmpl w:val="554480A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751A293F"/>
    <w:multiLevelType w:val="multilevel"/>
    <w:tmpl w:val="3098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BB614B"/>
    <w:multiLevelType w:val="multilevel"/>
    <w:tmpl w:val="7842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954411"/>
    <w:multiLevelType w:val="hybridMultilevel"/>
    <w:tmpl w:val="085E74D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1699306821">
    <w:abstractNumId w:val="3"/>
  </w:num>
  <w:num w:numId="2" w16cid:durableId="875506289">
    <w:abstractNumId w:val="6"/>
  </w:num>
  <w:num w:numId="3" w16cid:durableId="251280352">
    <w:abstractNumId w:val="9"/>
  </w:num>
  <w:num w:numId="4" w16cid:durableId="2083212261">
    <w:abstractNumId w:val="5"/>
  </w:num>
  <w:num w:numId="5" w16cid:durableId="238490130">
    <w:abstractNumId w:val="7"/>
  </w:num>
  <w:num w:numId="6" w16cid:durableId="115411614">
    <w:abstractNumId w:val="10"/>
  </w:num>
  <w:num w:numId="7" w16cid:durableId="418598840">
    <w:abstractNumId w:val="8"/>
  </w:num>
  <w:num w:numId="8" w16cid:durableId="1580947892">
    <w:abstractNumId w:val="0"/>
  </w:num>
  <w:num w:numId="9" w16cid:durableId="1317689571">
    <w:abstractNumId w:val="1"/>
  </w:num>
  <w:num w:numId="10" w16cid:durableId="1501582766">
    <w:abstractNumId w:val="2"/>
  </w:num>
  <w:num w:numId="11" w16cid:durableId="1469008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27B"/>
    <w:rsid w:val="000320D6"/>
    <w:rsid w:val="00115C26"/>
    <w:rsid w:val="00204716"/>
    <w:rsid w:val="002C446A"/>
    <w:rsid w:val="003264DB"/>
    <w:rsid w:val="003931CB"/>
    <w:rsid w:val="004E63DF"/>
    <w:rsid w:val="005315E6"/>
    <w:rsid w:val="00535775"/>
    <w:rsid w:val="005E74ED"/>
    <w:rsid w:val="00603BB2"/>
    <w:rsid w:val="00616B2B"/>
    <w:rsid w:val="00620101"/>
    <w:rsid w:val="006332F6"/>
    <w:rsid w:val="00663F92"/>
    <w:rsid w:val="006F3C6E"/>
    <w:rsid w:val="00716388"/>
    <w:rsid w:val="0071655F"/>
    <w:rsid w:val="00774DC8"/>
    <w:rsid w:val="0078427B"/>
    <w:rsid w:val="00834493"/>
    <w:rsid w:val="00866D83"/>
    <w:rsid w:val="008964C7"/>
    <w:rsid w:val="008A0F38"/>
    <w:rsid w:val="008C00EE"/>
    <w:rsid w:val="00924607"/>
    <w:rsid w:val="00971002"/>
    <w:rsid w:val="00A3790C"/>
    <w:rsid w:val="00A42C5C"/>
    <w:rsid w:val="00A62302"/>
    <w:rsid w:val="00AD072D"/>
    <w:rsid w:val="00B30CBB"/>
    <w:rsid w:val="00C13007"/>
    <w:rsid w:val="00C44004"/>
    <w:rsid w:val="00DF7FD2"/>
    <w:rsid w:val="00F079C1"/>
    <w:rsid w:val="00F5305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35C9"/>
  <w15:docId w15:val="{554A472B-8C7F-461E-8BB0-645139453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72D"/>
    <w:rPr>
      <w:rFonts w:ascii="Arial MT" w:eastAsia="Arial MT" w:hAnsi="Arial MT" w:cs="Arial MT"/>
    </w:rPr>
  </w:style>
  <w:style w:type="paragraph" w:styleId="Heading1">
    <w:name w:val="heading 1"/>
    <w:basedOn w:val="Normal"/>
    <w:link w:val="Heading1Char"/>
    <w:uiPriority w:val="9"/>
    <w:qFormat/>
    <w:pP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20" w:hanging="360"/>
    </w:pPr>
    <w:rPr>
      <w:sz w:val="20"/>
      <w:szCs w:val="20"/>
    </w:rPr>
  </w:style>
  <w:style w:type="paragraph" w:styleId="Title">
    <w:name w:val="Title"/>
    <w:basedOn w:val="Normal"/>
    <w:uiPriority w:val="10"/>
    <w:qFormat/>
    <w:pPr>
      <w:spacing w:before="61"/>
      <w:ind w:left="3" w:right="357"/>
      <w:jc w:val="center"/>
    </w:pPr>
    <w:rPr>
      <w:rFonts w:ascii="Times New Roman" w:eastAsia="Times New Roman" w:hAnsi="Times New Roman" w:cs="Times New Roman"/>
      <w:b/>
      <w:bCs/>
      <w:sz w:val="40"/>
      <w:szCs w:val="40"/>
    </w:rPr>
  </w:style>
  <w:style w:type="paragraph" w:styleId="ListParagraph">
    <w:name w:val="List Paragraph"/>
    <w:basedOn w:val="Normal"/>
    <w:uiPriority w:val="1"/>
    <w:qFormat/>
    <w:pPr>
      <w:ind w:left="720" w:right="357"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15C26"/>
    <w:rPr>
      <w:color w:val="0000FF" w:themeColor="hyperlink"/>
      <w:u w:val="single"/>
    </w:rPr>
  </w:style>
  <w:style w:type="character" w:styleId="UnresolvedMention">
    <w:name w:val="Unresolved Mention"/>
    <w:basedOn w:val="DefaultParagraphFont"/>
    <w:uiPriority w:val="99"/>
    <w:semiHidden/>
    <w:unhideWhenUsed/>
    <w:rsid w:val="00115C26"/>
    <w:rPr>
      <w:color w:val="605E5C"/>
      <w:shd w:val="clear" w:color="auto" w:fill="E1DFDD"/>
    </w:rPr>
  </w:style>
  <w:style w:type="character" w:customStyle="1" w:styleId="Heading1Char">
    <w:name w:val="Heading 1 Char"/>
    <w:basedOn w:val="DefaultParagraphFont"/>
    <w:link w:val="Heading1"/>
    <w:uiPriority w:val="9"/>
    <w:rsid w:val="008964C7"/>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616B2B"/>
    <w:rPr>
      <w:rFonts w:ascii="Arial MT" w:eastAsia="Arial MT" w:hAnsi="Arial MT" w:cs="Arial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ricklosande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1486</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Rey Servano</dc:creator>
  <cp:lastModifiedBy>Vincent  Basas</cp:lastModifiedBy>
  <cp:revision>3</cp:revision>
  <cp:lastPrinted>2026-04-28T06:09:00Z</cp:lastPrinted>
  <dcterms:created xsi:type="dcterms:W3CDTF">2026-07-23T07:21:00Z</dcterms:created>
  <dcterms:modified xsi:type="dcterms:W3CDTF">2026-07-23T08:38:00Z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Microsoft® Word for Microsoft 365</vt:lpwstr>
  </property>
  <property fmtid="{D5CDD505-2E9C-101B-9397-08002B2CF9AE}" pid="4" name="LastSaved">
    <vt:filetime>2025-12-08T00:00:00Z</vt:filetime>
  </property>
  <property fmtid="{D5CDD505-2E9C-101B-9397-08002B2CF9AE}" pid="5" name="Producer">
    <vt:lpwstr>Microsoft® Word for Microsoft 365</vt:lpwstr>
  </property>
</Properties>
</file>