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EMMANUEL V. MILITANTE 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Bacolod City, Philippines 6100 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Contact #: 09610441201 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Email: acepeso234@gmail.com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Customer Service and Technical Support Specialist with 2 years+ in Banking, Technical + Sales and Telecommunications Experience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WORK EXPERIENCE: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i w:val="1"/>
          <w:rtl w:val="0"/>
        </w:rPr>
        <w:t xml:space="preserve">ARB Call Facilities Inc. (2020 - 2020)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Customer Service Representative for Loan Services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● Assisted customers for loan applications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● Handle outbound calls for eligibility check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● Provide information and processing loan agreements</w:t>
      </w:r>
    </w:p>
    <w:p w:rsidR="00000000" w:rsidDel="00000000" w:rsidP="00000000" w:rsidRDefault="00000000" w:rsidRPr="00000000" w14:paraId="0000000F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i w:val="1"/>
          <w:rtl w:val="0"/>
        </w:rPr>
        <w:t xml:space="preserve">Ubiquity Global Services (2020 - 2021)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Customer Service Representative for Bank Account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● Provide exemplary customer service support for bank clients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● Handle incoming calls for bank transactions and concerns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● Effectively collaborate with client in resolving bank disputes and transactions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● Documented client’s account information provided including results of the call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● Assist clients with credit line inquiries and account education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CONCENTRIX (2021-2022)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Technical Support + Sales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● Assisted consumers for basic technical support and troubleshooting for current and previous device releases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● Provide the customer on usage and features of the products and selling upgraded products and services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● Appointment scheduling for device repairs and replacements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IQOR Talisay - RMS Collect Phils. (2023 - 2024)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Customer Service Representative and Tier 2 Technical Support for a Telco account with Sales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● Assisting consumers of the service widely around the US and solving their device issues by troubleshooting.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● Educating consumers about the internet plan, benefits, data usage and selling them gadgets with bundle packages of service.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● Documenting what troubleshooting steps that was done throughout the interaction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University of Negros Occidental - Recoletos (Bachelor of Science in Criminology)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School Year (2019-2020)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b w:val="1"/>
          <w:rtl w:val="0"/>
        </w:rPr>
        <w:t xml:space="preserve">LANGUAGES</w:t>
      </w:r>
      <w:r w:rsidDel="00000000" w:rsidR="00000000" w:rsidRPr="00000000">
        <w:rPr>
          <w:rtl w:val="0"/>
        </w:rPr>
        <w:t xml:space="preserve">: English, Tagalog, Hiligaynon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SKILLS AND EXPERTISE: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● CRM Management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● Appointment Setting and Calendar Management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● Data Management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● Cold Calling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● Technical Support and Customer Service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● Excellent Verbal and Written Communication Skills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● Proficient in MS, Google or related software 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DqJ3Gc74XvryNTr4TG6Ee/ou8g==">CgMxLjA4AHIhMW5zZkM2dFExUlYtRnRYdEJrNmRFNjNQRFNndnVTSUZR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