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0" w:rightFromText="0" w:topFromText="0" w:bottomFromText="0" w:vertAnchor="text" w:tblpXSpec="center" w:tblpY="1"/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3"/>
        <w:gridCol w:w="4080"/>
        <w:gridCol w:w="292"/>
        <w:gridCol w:w="5732"/>
        <w:gridCol w:w="399"/>
        <w:gridCol w:w="576"/>
      </w:tblGrid>
      <w:tr>
        <w:trPr>
          <w:trHeight w:val="333" w:hRule="atLeast"/>
        </w:trPr>
        <w:tc>
          <w:tcPr>
            <w:tcW w:w="1164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</w:tr>
      <w:tr>
        <w:tblPrEx/>
        <w:trPr>
          <w:trHeight w:val="273" w:hRule="atLeast"/>
        </w:trPr>
        <w:tc>
          <w:tcPr>
            <w:tcW w:w="56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L="0" distT="0" distB="0" distR="0">
                  <wp:extent cx="1904999" cy="1457325"/>
                  <wp:effectExtent l="0" t="0" r="0" b="9525"/>
                  <wp:docPr id="1026" name="Picture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04999" cy="14573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157"/>
              <w:rPr>
                <w:color w:val="auto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</w:tr>
      <w:tr>
        <w:tblPrEx/>
        <w:trPr>
          <w:trHeight w:val="1602" w:hRule="atLeast"/>
        </w:trPr>
        <w:tc>
          <w:tcPr>
            <w:tcW w:w="563" w:type="dxa"/>
            <w:vMerge w:val="continue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  <w:tc>
          <w:tcPr>
            <w:tcW w:w="4080" w:type="dxa"/>
            <w:vMerge w:val="continue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  <w:tc>
          <w:tcPr>
            <w:tcW w:w="60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style62"/>
              <w:jc w:val="left"/>
              <w:rPr>
                <w:noProof/>
                <w:color w:val="auto"/>
              </w:rPr>
            </w:pPr>
            <w:r>
              <w:rPr>
                <w:rFonts w:ascii="Candara" w:hAnsi="Candara"/>
                <w:b/>
                <w:color w:val="auto"/>
                <w:sz w:val="56"/>
              </w:rPr>
              <w:t>josephine gongob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style62"/>
              <w:rPr>
                <w:rFonts w:ascii="Candara" w:hAnsi="Candara"/>
                <w:b/>
                <w:noProof/>
                <w:color w:val="auto"/>
                <w:sz w:val="28"/>
                <w:szCs w:val="28"/>
              </w:rPr>
            </w:pPr>
            <w:r>
              <w:rPr>
                <w:rFonts w:ascii="Candara" w:eastAsia="Calibri" w:hAnsi="Candara"/>
                <w:b/>
                <w:caps w:val="false"/>
                <w:color w:val="auto"/>
                <w:spacing w:val="0"/>
                <w:kern w:val="0"/>
                <w:sz w:val="28"/>
                <w:szCs w:val="28"/>
              </w:rPr>
              <w:t>COMMERCE GRADUATE</w:t>
            </w:r>
          </w:p>
          <w:p>
            <w:pPr>
              <w:pStyle w:val="style74"/>
              <w:rPr>
                <w:color w:val="auto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</w:tr>
      <w:tr>
        <w:tblPrEx/>
        <w:trPr>
          <w:trHeight w:val="419" w:hRule="atLeast"/>
        </w:trPr>
        <w:tc>
          <w:tcPr>
            <w:tcW w:w="563" w:type="dxa"/>
            <w:vMerge w:val="continue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  <w:tc>
          <w:tcPr>
            <w:tcW w:w="4080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  <w:tc>
          <w:tcPr>
            <w:tcW w:w="602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157"/>
              <w:rPr>
                <w:color w:val="auto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</w:tr>
      <w:tr>
        <w:tblPrEx/>
        <w:trPr>
          <w:trHeight w:val="138" w:hRule="atLeast"/>
        </w:trPr>
        <w:tc>
          <w:tcPr>
            <w:tcW w:w="1164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rPr>
                <w:color w:val="auto"/>
              </w:rPr>
            </w:pPr>
          </w:p>
        </w:tc>
      </w:tr>
      <w:tr>
        <w:tblPrEx/>
        <w:trPr>
          <w:trHeight w:val="2160" w:hRule="atLeast"/>
        </w:trPr>
        <w:tc>
          <w:tcPr>
            <w:tcW w:w="493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2ec"/>
          </w:tcPr>
          <w:p>
            <w:pPr>
              <w:pStyle w:val="style0"/>
              <w:rPr/>
            </w:pPr>
            <w:r>
              <w:rPr>
                <w:rFonts w:ascii="Bookman Old Style" w:eastAsia="SimSun" w:hAnsi="Bookman Old Style"/>
                <w:caps/>
                <w:color w:val="auto"/>
                <w:sz w:val="28"/>
                <w:szCs w:val="32"/>
              </w:rPr>
              <w:t>CONTACT</w:t>
            </w:r>
          </w:p>
          <w:p>
            <w:pPr>
              <w:pStyle w:val="style157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inline distL="0" distT="0" distB="0" distR="0">
                      <wp:extent cx="521970" cy="0"/>
                      <wp:effectExtent l="0" t="0" r="0" b="0"/>
                      <wp:docPr id="1027" name="Straight Connector 13" descr="Blue line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21970" cy="0"/>
                              </a:xfrm>
                              <a:prstGeom prst="line"/>
                              <a:ln cmpd="sng" cap="flat" w="19050">
                                <a:solidFill>
                                  <a:srgbClr val="718e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1027" filled="f" stroked="t" from="0.0pt,0.0pt" to="41.1pt,0.0pt" alt="Blue line" style="mso-wrap-distance-left:0.0pt;mso-wrap-distance-right:0.0pt;visibility:visible;">
                      <w10:anchorlock/>
                      <v:stroke joinstyle="miter" color="#718eb5" weight="1.5pt"/>
                      <v:fill rotate="true"/>
                    </v:line>
                  </w:pict>
                </mc:Fallback>
              </mc:AlternateContent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</w:p>
          <w:p>
            <w:pPr>
              <w:pStyle w:val="style4109"/>
              <w:framePr w:wrap="auto" w:vAnchor="margin" w:xAlign="left" w:yAlign="inline"/>
              <w:suppressOverlap w:val="false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L="0" distT="0" distB="0" distR="0">
                  <wp:extent cx="200025" cy="190500"/>
                  <wp:effectExtent l="0" t="0" r="0" b="0"/>
                  <wp:docPr id="1029" name="Image1" descr="Phone icon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00025" cy="190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</w:rPr>
              <w:t xml:space="preserve"> 0953-236-8925</w:t>
            </w:r>
          </w:p>
          <w:p>
            <w:pPr>
              <w:pStyle w:val="style4109"/>
              <w:framePr w:wrap="auto" w:vAnchor="margin" w:xAlign="left" w:yAlign="inline"/>
              <w:suppressOverlap w:val="false"/>
              <w:rPr>
                <w:color w:val="auto"/>
              </w:rPr>
            </w:pP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  <w:drawing>
                <wp:inline distL="0" distT="0" distB="0" distR="0">
                  <wp:extent cx="190500" cy="152400"/>
                  <wp:effectExtent l="0" t="0" r="0" b="0"/>
                  <wp:docPr id="1030" name="Picture 12" descr="Email icon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2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0500" cy="1524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</w:rPr>
              <w:t xml:space="preserve">  joyjavellana462@gmail.com</w:t>
            </w:r>
          </w:p>
          <w:p>
            <w:pPr>
              <w:pStyle w:val="style4109"/>
              <w:framePr w:wrap="auto" w:vAnchor="margin" w:xAlign="left" w:yAlign="inline"/>
              <w:suppressOverlap w:val="false"/>
              <w:rPr>
                <w:noProof/>
                <w:color w:val="auto"/>
              </w:rPr>
            </w:pP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L="0" distT="0" distB="0" distR="0">
                      <wp:extent cx="197485" cy="219075"/>
                      <wp:effectExtent l="0" t="0" r="0" b="9525"/>
                      <wp:docPr id="1031" name="Group 8" descr="gps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97485" cy="2190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47519" h="2612594" stroke="1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7697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91440" y="68580"/>
                                  <a:ext cx="151765" cy="20256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1" filled="f" stroked="f" alt="gps icon" style="margin-left:0.0pt;margin-top:0.0pt;width:15.55pt;height:17.25pt;mso-wrap-distance-left:0.0pt;mso-wrap-distance-right:0.0pt;visibility:visible;" coordsize="337185,333375">
                      <v:shape id="1032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5e7697" stroked="f" style="position:absolute;left:0;top:0;width:337185;height:333375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2647519,2612594"/>
                      </v:shape>
                      <v:shape id="1033" type="#_x0000_t75" filled="f" stroked="f" style="position:absolute;left:91440;top:68580;width:151765;height:202565;z-index:3;mso-position-horizontal-relative:page;mso-position-vertical-relative:page;mso-width-relative:page;mso-height-relative:page;visibility:visible;">
                        <v:imagedata r:id="rId5" embosscolor="white" o:title=""/>
                        <v:stroke on="f"/>
                        <v:fill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Canelar Moret, Zambo. City</w:t>
            </w:r>
          </w:p>
          <w:p>
            <w:pPr>
              <w:pStyle w:val="style0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180975</wp:posOffset>
                      </wp:positionV>
                      <wp:extent cx="3143250" cy="9525"/>
                      <wp:effectExtent l="0" t="0" r="19050" b="28575"/>
                      <wp:wrapNone/>
                      <wp:docPr id="1035" name="Straight Connector 1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3143250" cy="9525"/>
                              </a:xfrm>
                              <a:prstGeom prst="line"/>
                              <a:ln cmpd="sng" cap="flat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35" filled="f" stroked="t" from="-26.25pt,14.25pt" to="221.25pt,15.0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flip:y;">
                      <v:stroke weight="1.5pt"/>
                      <v:fill/>
                    </v:line>
                  </w:pict>
                </mc:Fallback>
              </mc:AlternateContent>
            </w:r>
          </w:p>
          <w:p>
            <w:pPr>
              <w:pStyle w:val="style4109"/>
              <w:framePr w:wrap="auto" w:vAnchor="margin" w:xAlign="left" w:yAlign="inline"/>
              <w:suppressOverlap w:val="false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PERSONAL DATA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,Bold" w:hAnsi="Candar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L="0" distT="0" distB="0" distR="0">
                      <wp:extent cx="521970" cy="0"/>
                      <wp:effectExtent l="0" t="0" r="0" b="0"/>
                      <wp:docPr id="1036" name="Straight Connector 16" descr="Blue line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21970" cy="0"/>
                              </a:xfrm>
                              <a:prstGeom prst="line"/>
                              <a:ln cmpd="sng" cap="flat" w="19050">
                                <a:solidFill>
                                  <a:srgbClr val="718e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1036" filled="f" stroked="t" from="0.0pt,0.0pt" to="41.1pt,0.0pt" alt="Blue line" style="mso-wrap-distance-left:0.0pt;mso-wrap-distance-right:0.0pt;visibility:visible;">
                      <w10:anchorlock/>
                      <v:stroke joinstyle="miter" color="#718eb5" weight="1.5pt"/>
                      <v:fill rotate="true"/>
                    </v:line>
                  </w:pict>
                </mc:Fallback>
              </mc:AlternateContent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,Bold" w:hAnsi="Candar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Candara,Bold" w:hAnsi="Candara"/>
                <w:b w:val="false"/>
                <w:bCs w:val="false"/>
                <w:color w:val="000000"/>
                <w:sz w:val="24"/>
                <w:szCs w:val="24"/>
                <w:lang w:val="en-US"/>
              </w:rPr>
              <w:t>Name: Josephine Javellana Gongob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 xml:space="preserve">Birth 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date :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 xml:space="preserve"> August 31, 1986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 xml:space="preserve">Birth 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place :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Langon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, Zamboanga Sibugay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Age: 35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Height: 5’0’’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Religion: Alliance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Sex: Female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Civil Status: Single</w:t>
            </w:r>
          </w:p>
          <w:p>
            <w:pPr>
              <w:pStyle w:val="style0"/>
              <w:rPr/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 xml:space="preserve">Language: Visayan, Tagalog </w:t>
            </w:r>
            <w:r>
              <w:rPr>
                <w:rFonts w:cs="Candara" w:hAnsi="Candara"/>
                <w:color w:val="auto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English</w:t>
            </w:r>
          </w:p>
        </w:tc>
        <w:tc>
          <w:tcPr>
            <w:tcW w:w="6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>
            <w:pPr>
              <w:pStyle w:val="style1"/>
              <w:outlineLvl w:val="0"/>
              <w:rPr>
                <w:szCs w:val="28"/>
              </w:rPr>
            </w:pPr>
            <w:r>
              <w:rPr>
                <w:szCs w:val="28"/>
              </w:rPr>
              <w:t>PROFILE</w:t>
            </w:r>
          </w:p>
          <w:p>
            <w:pPr>
              <w:pStyle w:val="style157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L="0" distT="0" distB="0" distR="0">
                      <wp:extent cx="521970" cy="0"/>
                      <wp:effectExtent l="0" t="0" r="0" b="0"/>
                      <wp:docPr id="1038" name="Straight Connector 27" descr="Blue line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21970" cy="0"/>
                              </a:xfrm>
                              <a:prstGeom prst="line"/>
                              <a:ln cmpd="sng" cap="flat" w="19050">
                                <a:solidFill>
                                  <a:srgbClr val="718e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1038" filled="f" stroked="t" from="0.0pt,0.0pt" to="41.1pt,0.0pt" alt="Blue line" style="mso-wrap-distance-left:0.0pt;mso-wrap-distance-right:0.0pt;visibility:visible;">
                      <w10:anchorlock/>
                      <v:stroke joinstyle="miter" color="#718eb5" weight="1.5pt"/>
                      <v:fill rotate="true"/>
                    </v:line>
                  </w:pict>
                </mc:Fallback>
              </mc:AlternateContent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 xml:space="preserve">I have twelve years of work experience in various businesses, such as: mining companies (ore and coal), power distribution (electricity), new account savings officer in a rural bank, and secretary in a real estate company. </w:t>
            </w:r>
          </w:p>
          <w:p>
            <w:pPr>
              <w:pStyle w:val="style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 xml:space="preserve">Based on these experiences, I have developed an efficient skill to manage the pressure on a given task and deal with deadlines. I also gained the capability to think in a strategic and analytical manner. </w:t>
            </w:r>
          </w:p>
          <w:p>
            <w:pPr>
              <w:pStyle w:val="style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Furthermore, I am self-motivated, hard-working, open-minded and have a strong work ethic. I'm a good listener and a fast learner.</w:t>
            </w:r>
          </w:p>
          <w:p>
            <w:pPr>
              <w:pStyle w:val="style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rPr>
                <w:color w:val="auto"/>
              </w:rPr>
            </w:pPr>
          </w:p>
        </w:tc>
      </w:tr>
      <w:tr>
        <w:tblPrEx/>
        <w:trPr/>
        <w:tc>
          <w:tcPr>
            <w:tcW w:w="493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2ec"/>
          </w:tcPr>
          <w:p>
            <w:pPr>
              <w:pStyle w:val="style1"/>
              <w:outlineLvl w:val="0"/>
              <w:rPr>
                <w:szCs w:val="28"/>
              </w:rPr>
            </w:pPr>
            <w:r>
              <w:rPr>
                <w:szCs w:val="28"/>
              </w:rPr>
              <w:t>skill</w:t>
            </w:r>
            <w:r>
              <w:rPr>
                <w:szCs w:val="28"/>
                <w:lang w:val="en-US"/>
              </w:rPr>
              <w:t>S</w:t>
            </w:r>
          </w:p>
          <w:p>
            <w:pPr>
              <w:pStyle w:val="style157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L="0" distT="0" distB="0" distR="0">
                      <wp:extent cx="521970" cy="0"/>
                      <wp:effectExtent l="0" t="0" r="0" b="0"/>
                      <wp:docPr id="1040" name="Straight Connector 27" descr="Blue line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21970" cy="0"/>
                              </a:xfrm>
                              <a:prstGeom prst="line"/>
                              <a:ln cmpd="sng" cap="flat" w="19050">
                                <a:solidFill>
                                  <a:srgbClr val="718e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1040" filled="f" stroked="t" from="0.0pt,0.0pt" to="41.1pt,0.0pt" alt="Blue line" style="mso-wrap-distance-left:0.0pt;mso-wrap-distance-right:0.0pt;visibility:visible;">
                      <w10:anchorlock/>
                      <v:stroke joinstyle="miter" color="#718eb5" weight="1.5pt"/>
                      <v:fill rotate="true"/>
                    </v:line>
                  </w:pict>
                </mc:Fallback>
              </mc:AlternateContent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  <w:r>
              <w:rPr>
                <w:rFonts w:ascii="Candara" w:hAnsi="Candara"/>
                <w:noProof/>
                <w:color w:val="auto"/>
                <w:sz w:val="24"/>
                <w:szCs w:val="24"/>
              </w:rPr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Segoe UI Symbol" w:cs="Segoe UI Symbol" w:hAnsi="Segoe UI Symbol"/>
                <w:color w:val="auto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Computer literate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ind w:firstLine="480" w:firstLineChars="20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(Microsoft word, excel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cs="Candara" w:hAnsi="Candara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and power point)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cs="Candara" w:hAnsi="Candara"/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Lay outing and others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Good in communication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cs="Candara" w:hAnsi="Candara"/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verbal and written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Good in noticing technical errors</w:t>
            </w:r>
          </w:p>
          <w:p>
            <w:pPr>
              <w:pStyle w:val="style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cs="Segoe UI Symbol" w:hAnsi="Segoe UI Symbol"/>
                <w:color w:val="auto"/>
                <w:sz w:val="24"/>
                <w:szCs w:val="24"/>
                <w:lang w:val="en-US"/>
              </w:rPr>
              <w:t>Good in numeracy</w:t>
            </w:r>
          </w:p>
          <w:p>
            <w:pPr>
              <w:pStyle w:val="style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 w:hint="default"/>
                <w:sz w:val="24"/>
                <w:szCs w:val="24"/>
              </w:rPr>
              <w:t>♦</w:t>
            </w:r>
            <w:r>
              <w:rPr>
                <w:rFonts w:cs="Segoe UI Symbol" w:hAnsi="Segoe UI Symbol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Documentation</w:t>
            </w:r>
          </w:p>
          <w:p>
            <w:pPr>
              <w:pStyle w:val="style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rPr>
                <w:rFonts w:ascii="Segoe UI Symbol" w:cs="Segoe UI Symbol" w:hAnsi="Segoe UI Symbol"/>
                <w:color w:val="auto"/>
                <w:sz w:val="24"/>
                <w:szCs w:val="24"/>
              </w:rPr>
            </w:pPr>
          </w:p>
          <w:p>
            <w:pPr>
              <w:pStyle w:val="style0"/>
              <w:rPr>
                <w:rFonts w:ascii="Segoe UI Symbol" w:cs="Segoe UI Symbol" w:hAnsi="Segoe UI Symbol"/>
                <w:color w:val="auto"/>
                <w:sz w:val="24"/>
                <w:szCs w:val="24"/>
              </w:rPr>
            </w:pPr>
          </w:p>
          <w:p>
            <w:pPr>
              <w:pStyle w:val="style1"/>
              <w:outlineLvl w:val="0"/>
              <w:rPr>
                <w:rFonts w:ascii="Segoe UI Symbol" w:cs="Segoe UI Symbol" w:hAnsi="Segoe UI Symbol"/>
                <w:color w:val="auto"/>
                <w:sz w:val="24"/>
                <w:szCs w:val="24"/>
              </w:rPr>
            </w:pPr>
            <w:r>
              <w:rPr>
                <w:rFonts w:hint="default"/>
                <w:szCs w:val="28"/>
              </w:rPr>
              <w:t>EDUCATION</w:t>
            </w:r>
          </w:p>
          <w:p>
            <w:pPr>
              <w:pStyle w:val="style157"/>
              <w:rPr>
                <w:rFonts w:ascii="Segoe UI Symbol" w:cs="Segoe UI Symbol" w:hAnsi="Segoe UI Symbol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  <w:pict>
                <v:line id="1042" filled="f" stroked="t" from="0.0pt,0.0pt" to="41.1pt,0.0pt" alt="Blue line" style="mso-wrap-distance-left:0.0pt;mso-wrap-distance-right:0.0pt;visibility:visible;">
                  <w10:anchorlock/>
                  <v:stroke joinstyle="miter" color="#718eb5" weight="1.5pt"/>
                  <v:fill rotate="true"/>
                </v:line>
              </w:pict>
            </w: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</w:r>
          </w:p>
          <w:p>
            <w:pPr>
              <w:pStyle w:val="style0"/>
              <w:spacing w:after="240" w:lineRule="atLeas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atLeas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  <w:r>
              <w:rPr>
                <w:rFonts w:ascii="Candara" w:cs="Candara" w:hAnsi="Candara" w:hint="default"/>
                <w:color w:val="000000"/>
                <w:sz w:val="24"/>
                <w:szCs w:val="24"/>
              </w:rPr>
              <w:t>Elementary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atLeas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  <w:r>
              <w:rPr>
                <w:rFonts w:ascii="Candara" w:cs="Candara" w:hAnsi="Candara" w:hint="default"/>
                <w:color w:val="000000"/>
                <w:sz w:val="24"/>
                <w:szCs w:val="24"/>
              </w:rPr>
              <w:t>1994— 2000— Ipil Central Elementary School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atLeas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atLeas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  <w:r>
              <w:rPr>
                <w:rFonts w:ascii="Candara" w:cs="Candara" w:hAnsi="Candara" w:hint="default"/>
                <w:color w:val="000000"/>
                <w:sz w:val="24"/>
                <w:szCs w:val="24"/>
              </w:rPr>
              <w:t>Secondary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atLeas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  <w:r>
              <w:rPr>
                <w:rFonts w:ascii="Candara" w:cs="Candara" w:hAnsi="Candara" w:hint="default"/>
                <w:color w:val="000000"/>
                <w:sz w:val="24"/>
                <w:szCs w:val="24"/>
              </w:rPr>
              <w:t>2000– 2004— Dr. Aurelio Mendoza Memorial Colleges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atLeas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atLeas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  <w:r>
              <w:rPr>
                <w:rFonts w:ascii="Candara" w:cs="Candara" w:hAnsi="Candara" w:hint="default"/>
                <w:color w:val="000000"/>
                <w:sz w:val="24"/>
                <w:szCs w:val="24"/>
              </w:rPr>
              <w:t>Tertiary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atLeas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  <w:r>
              <w:rPr>
                <w:rFonts w:ascii="Candara" w:cs="Candara" w:hAnsi="Candara" w:hint="default"/>
                <w:color w:val="000000"/>
                <w:sz w:val="24"/>
                <w:szCs w:val="24"/>
              </w:rPr>
              <w:t>2004—2008— Dr. Aurelio Mendoza Memorial Colleges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atLeas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  <w:r>
              <w:rPr>
                <w:rFonts w:ascii="Candara" w:cs="Candara" w:hAnsi="Candara" w:hint="default"/>
                <w:caps w:val="false"/>
                <w:color w:val="000000"/>
                <w:sz w:val="24"/>
                <w:szCs w:val="24"/>
              </w:rPr>
              <w:t>Bachelor of Science in Commerce major in Management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Candara" w:hAnsi="Candara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272415</wp:posOffset>
                      </wp:positionV>
                      <wp:extent cx="3143250" cy="9525"/>
                      <wp:effectExtent l="0" t="0" r="19050" b="28575"/>
                      <wp:wrapNone/>
                      <wp:docPr id="1044" name="Straight Connector 1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3143250" cy="9525"/>
                              </a:xfrm>
                              <a:prstGeom prst="line"/>
                              <a:ln cmpd="sng" cap="flat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44" filled="f" stroked="t" from="-26.25pt,21.45pt" to="221.25pt,22.2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flip:y;">
                      <v:stroke weight="1.5pt"/>
                      <v:fill/>
                    </v:line>
                  </w:pict>
                </mc:Fallback>
              </mc:AlternateContent>
            </w:r>
          </w:p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</w:p>
          <w:p>
            <w:pPr>
              <w:pStyle w:val="style1"/>
              <w:outlineLvl w:val="0"/>
              <w:rPr/>
            </w:pPr>
            <w:r>
              <w:rPr>
                <w:rFonts w:hint="default"/>
                <w:szCs w:val="28"/>
              </w:rPr>
              <w:t>ACHIEVEMENT</w:t>
            </w:r>
            <w:r>
              <w:rPr>
                <w:rFonts w:hint="default"/>
                <w:szCs w:val="28"/>
                <w:lang w:val="en-US"/>
              </w:rPr>
              <w:t>S</w:t>
            </w:r>
          </w:p>
          <w:p>
            <w:pPr>
              <w:pStyle w:val="style157"/>
              <w:rPr/>
            </w:pP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  <w:pict>
                <v:line id="1045" filled="f" stroked="t" from="0.0pt,0.0pt" to="41.1pt,0.0pt" alt="Blue line" style="mso-wrap-distance-left:0.0pt;mso-wrap-distance-right:0.0pt;visibility:visible;">
                  <w10:anchorlock/>
                  <v:stroke joinstyle="miter" color="#718eb5" weight="1.5pt"/>
                  <v:fill rotate="true"/>
                </v:line>
              </w:pict>
            </w: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color w:val="000000"/>
              </w:rPr>
            </w:pPr>
            <w:r>
              <w:rPr>
                <w:rFonts w:ascii="Candara" w:hAnsi="Candara" w:hint="default"/>
                <w:color w:val="000000"/>
                <w:sz w:val="24"/>
                <w:szCs w:val="24"/>
              </w:rPr>
              <w:t xml:space="preserve">Auditor 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ndara" w:hAnsi="Candara" w:hint="default"/>
                <w:color w:val="000000"/>
                <w:sz w:val="24"/>
                <w:szCs w:val="24"/>
              </w:rPr>
              <w:t xml:space="preserve">Supreme Student 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 xml:space="preserve">Council </w:t>
            </w:r>
          </w:p>
          <w:p>
            <w:pPr>
              <w:pStyle w:val="style0"/>
              <w:rPr>
                <w:rFonts w:hAnsi="Candara" w:hint="default"/>
                <w:color w:val="000000"/>
                <w:sz w:val="24"/>
                <w:szCs w:val="24"/>
              </w:rPr>
            </w:pPr>
            <w:r>
              <w:rPr>
                <w:rFonts w:ascii="Candara" w:hAnsi="Candara" w:hint="default"/>
                <w:color w:val="000000"/>
                <w:sz w:val="24"/>
                <w:szCs w:val="24"/>
              </w:rPr>
              <w:t>(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 xml:space="preserve">Fourth year </w:t>
            </w:r>
            <w:r>
              <w:rPr>
                <w:rFonts w:ascii="Candara" w:hAnsi="Candara" w:hint="default"/>
                <w:color w:val="000000"/>
                <w:sz w:val="24"/>
                <w:szCs w:val="24"/>
              </w:rPr>
              <w:t>College)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 xml:space="preserve"> at Dr.</w:t>
            </w:r>
            <w:r>
              <w:rPr>
                <w:rFonts w:ascii="Candara" w:hAnsi="Candara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>Aurelio Mendoza Memorial Colleges</w:t>
            </w:r>
          </w:p>
          <w:p>
            <w:pPr>
              <w:pStyle w:val="style0"/>
              <w:rPr>
                <w:rFonts w:hAnsi="Candara" w:hint="default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color w:val="000000"/>
              </w:rPr>
            </w:pPr>
            <w:r>
              <w:rPr>
                <w:rFonts w:hAnsi="Candara" w:hint="default"/>
                <w:color w:val="000000"/>
                <w:sz w:val="24"/>
                <w:szCs w:val="24"/>
                <w:lang w:val="en-US"/>
              </w:rPr>
              <w:t>Loyalty award -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>Dr.</w:t>
            </w:r>
            <w:r>
              <w:rPr>
                <w:rFonts w:ascii="Candara" w:hAnsi="Candara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>Aurelio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>Mendoza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>Memorial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>Colleges</w:t>
            </w:r>
            <w:r>
              <w:rPr>
                <w:rFonts w:hAnsi="Candara" w:hint="default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color w:val="000000"/>
              </w:rPr>
            </w:pPr>
          </w:p>
          <w:p>
            <w:pPr>
              <w:pStyle w:val="style179"/>
              <w:numPr>
                <w:ilvl w:val="0"/>
                <w:numId w:val="0"/>
              </w:numPr>
              <w:ind w:left="1440" w:firstLine="0"/>
              <w:rPr/>
            </w:pPr>
          </w:p>
        </w:tc>
        <w:tc>
          <w:tcPr>
            <w:tcW w:w="67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>
            <w:pPr>
              <w:pStyle w:val="style1"/>
              <w:outlineLvl w:val="0"/>
              <w:rPr/>
            </w:pPr>
            <w:r>
              <w:t>EXPERIENCE</w:t>
            </w:r>
            <w:r>
              <w:rPr>
                <w:lang w:val="en-US"/>
              </w:rPr>
              <w:t>S</w:t>
            </w:r>
          </w:p>
          <w:p>
            <w:pPr>
              <w:pStyle w:val="style157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inline distL="0" distT="0" distB="0" distR="0">
                      <wp:extent cx="521970" cy="0"/>
                      <wp:effectExtent l="0" t="0" r="0" b="0"/>
                      <wp:docPr id="1047" name="Straight Connector 18" descr="Blue line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21970" cy="0"/>
                              </a:xfrm>
                              <a:prstGeom prst="line"/>
                              <a:ln cmpd="sng" cap="flat" w="19050">
                                <a:solidFill>
                                  <a:srgbClr val="718e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1047" filled="f" stroked="t" from="0.0pt,0.0pt" to="41.1pt,0.0pt" alt="Blue line" style="mso-wrap-distance-left:0.0pt;mso-wrap-distance-right:0.0pt;visibility:visible;">
                      <w10:anchorlock/>
                      <v:stroke joinstyle="miter" color="#718eb5" weight="1.5pt"/>
                      <v:fill rotate="true"/>
                    </v:line>
                  </w:pict>
                </mc:Fallback>
              </mc:AlternateContent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</w:p>
          <w:p>
            <w:pPr>
              <w:pStyle w:val="style0"/>
              <w:rPr>
                <w:color w:val="auto"/>
              </w:rPr>
            </w:pP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2021</w:t>
            </w: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MEKY ESTATE LESSOR </w:t>
            </w:r>
            <w:bookmarkStart w:id="0" w:name="_GoBack"/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(Building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Rental) </w:t>
            </w:r>
            <w:bookmarkEnd w:id="0"/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                              </w:t>
            </w:r>
            <w:r>
              <w:rPr>
                <w:rFonts w:hAnsi="Candara"/>
                <w:b/>
                <w:color w:val="auto"/>
                <w:sz w:val="24"/>
                <w:szCs w:val="24"/>
              </w:rPr>
              <w:t xml:space="preserve">  / </w:t>
            </w: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J-JIREH ICE PLANT AND COLD STORAGE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>– (</w:t>
            </w:r>
            <w:r>
              <w:rPr>
                <w:rFonts w:hAnsi="Candara"/>
                <w:color w:val="auto"/>
                <w:sz w:val="24"/>
                <w:szCs w:val="24"/>
                <w:lang w:val="en-US"/>
              </w:rPr>
              <w:t xml:space="preserve">IcePlant) </w:t>
            </w: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Canelar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>, Zamboanga City</w:t>
            </w: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Position: Secretary</w:t>
            </w: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Process / File and pay taxes online at Bureau of </w:t>
            </w:r>
            <w:r>
              <w:rPr>
                <w:rFonts w:hAnsi="Candara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before="0" w:lineRule="auto" w:line="180"/>
              <w:rPr>
                <w:rFonts w:hAnsi="Candara"/>
                <w:color w:val="000000"/>
                <w:sz w:val="24"/>
                <w:szCs w:val="24"/>
              </w:rPr>
            </w:pPr>
            <w:r>
              <w:rPr>
                <w:rFonts w:hAnsi="Candara"/>
                <w:color w:val="auto"/>
                <w:sz w:val="24"/>
                <w:szCs w:val="24"/>
              </w:rPr>
              <w:t xml:space="preserve">  </w:t>
            </w:r>
            <w:r>
              <w:rPr>
                <w:rFonts w:hAnsi="Candar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Internal Revenue (BIR) - Monthly, Quarterly </w:t>
            </w:r>
            <w:r>
              <w:rPr>
                <w:rFonts w:hAnsi="Candara"/>
                <w:color w:val="000000"/>
                <w:sz w:val="24"/>
                <w:szCs w:val="24"/>
              </w:rPr>
              <w:t>and</w:t>
            </w: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hAnsi="Candar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Annually</w:t>
            </w:r>
            <w:r>
              <w:rPr>
                <w:rFonts w:hAnsi="Candar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Monitor banking transactions (</w:t>
            </w:r>
            <w:r>
              <w:rPr>
                <w:rFonts w:hAnsi="Candara"/>
                <w:color w:val="auto"/>
                <w:sz w:val="24"/>
                <w:szCs w:val="24"/>
              </w:rPr>
              <w:t>Bank</w:t>
            </w: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hAnsi="Candara"/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>reconciliation)</w:t>
            </w: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Record daily sales and expenses </w:t>
            </w:r>
          </w:p>
          <w:p>
            <w:pPr>
              <w:pStyle w:val="style0"/>
              <w:spacing w:before="0" w:lineRule="auto" w:line="180"/>
              <w:rPr>
                <w:rFonts w:ascii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before="0" w:lineRule="auto" w:line="180"/>
              <w:rPr>
                <w:color w:val="auto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Accounting </w:t>
            </w:r>
            <w:r>
              <w:rPr>
                <w:rFonts w:hAnsi="Candara"/>
                <w:color w:val="auto"/>
                <w:sz w:val="24"/>
                <w:szCs w:val="24"/>
                <w:lang w:val="en-US"/>
              </w:rPr>
              <w:t>duties (Book keeping)</w:t>
            </w:r>
          </w:p>
          <w:p>
            <w:pPr>
              <w:pStyle w:val="style0"/>
              <w:rPr>
                <w:color w:val="000000"/>
              </w:rPr>
            </w:pPr>
          </w:p>
          <w:p>
            <w:pPr>
              <w:pStyle w:val="style0"/>
              <w:rPr>
                <w:color w:val="00000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cs="Candara" w:hAnsi="Candara"/>
                <w:color w:val="000000"/>
                <w:sz w:val="24"/>
                <w:szCs w:val="24"/>
              </w:rPr>
              <w:t>2016 – 2020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0000"/>
                <w:sz w:val="24"/>
                <w:szCs w:val="24"/>
              </w:rPr>
              <w:t>REPOWER ENERGY DEVELOPMENT CORPORATION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000000"/>
                <w:sz w:val="24"/>
                <w:szCs w:val="24"/>
              </w:rPr>
            </w:pPr>
            <w:r>
              <w:rPr>
                <w:rFonts w:ascii="Candara" w:cs="Candara" w:hAnsi="Candara"/>
                <w:color w:val="000000"/>
                <w:sz w:val="24"/>
                <w:szCs w:val="24"/>
              </w:rPr>
              <w:t>(Power distribution)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000000"/>
                <w:sz w:val="24"/>
                <w:szCs w:val="24"/>
              </w:rPr>
            </w:pPr>
            <w:r>
              <w:rPr>
                <w:rFonts w:ascii="Candara" w:cs="Candara" w:hAnsi="Candara"/>
                <w:color w:val="000000"/>
                <w:sz w:val="24"/>
                <w:szCs w:val="24"/>
              </w:rPr>
              <w:t>Valencia City, Bukidnon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  <w:r>
              <w:rPr>
                <w:rFonts w:ascii="Candara" w:cs="Candara" w:hAnsi="Candara"/>
                <w:color w:val="000000"/>
                <w:sz w:val="24"/>
                <w:szCs w:val="24"/>
              </w:rPr>
              <w:t>Position: Administrative Staff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Segoe UI Symbol" w:cs="Segoe UI Symbol" w:hAnsi="Segoe UI Symbol"/>
                <w:color w:val="000000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000000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000000"/>
                <w:sz w:val="24"/>
                <w:szCs w:val="24"/>
              </w:rPr>
              <w:t xml:space="preserve">Transact different </w:t>
            </w:r>
            <w:r>
              <w:rPr>
                <w:rFonts w:cs="Candara" w:hAnsi="Candara"/>
                <w:color w:val="000000"/>
                <w:sz w:val="24"/>
                <w:szCs w:val="24"/>
              </w:rPr>
              <w:t xml:space="preserve">government agencies               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000000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000000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000000"/>
                <w:sz w:val="24"/>
                <w:szCs w:val="24"/>
              </w:rPr>
              <w:t>Documentation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000000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000000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000000"/>
                <w:sz w:val="24"/>
                <w:szCs w:val="24"/>
              </w:rPr>
              <w:t>Office / Accounting work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noProof/>
                <w:color w:val="000000"/>
              </w:rPr>
              <w:pict>
                <v:line id="1057" filled="f" stroked="t" from="0.0pt,0.0pt" to="312.48pt,0.0pt" alt="Blue line" style="mso-wrap-distance-left:0.0pt;mso-wrap-distance-right:0.0pt;visibility:visible;">
                  <w10:anchorlock/>
                  <v:stroke joinstyle="miter" color="#718eb5" weight="0.28pt"/>
                  <v:fill rotate="true"/>
                </v:line>
              </w:pict>
            </w:r>
            <w:r>
              <w:rPr>
                <w:noProof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000000"/>
                <w:sz w:val="24"/>
                <w:szCs w:val="24"/>
              </w:rPr>
            </w:pPr>
            <w:r>
              <w:rPr>
                <w:rFonts w:cs="Candara" w:hAnsi="Candara"/>
                <w:color w:val="000000"/>
                <w:sz w:val="24"/>
                <w:szCs w:val="24"/>
                <w:lang w:val="en-US"/>
              </w:rPr>
              <w:t>2016</w:t>
            </w:r>
          </w:p>
          <w:p>
            <w:pPr>
              <w:numPr>
                <w:ilvl w:val="0"/>
                <w:numId w:val="0"/>
              </w:numPr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Segoe UI Symbol" w:cs="Segoe UI Symbol" w:hAnsi="Segoe UI Symbol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Segoe UI Symbol" w:hAnsi="Segoe UI Symbol" w:hint="default"/>
                <w:b/>
                <w:bCs/>
                <w:color w:val="000000"/>
                <w:sz w:val="24"/>
                <w:szCs w:val="24"/>
                <w:lang w:val="en-US"/>
              </w:rPr>
              <w:t>KATIPUNAN BANK</w:t>
            </w:r>
          </w:p>
          <w:p>
            <w:pPr>
              <w:pStyle w:val="style0"/>
              <w:numPr>
                <w:ilvl w:val="0"/>
                <w:numId w:val="0"/>
              </w:numPr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Segoe UI Symbol" w:cs="Segoe UI Symbol" w:hAnsi="Segoe UI Symbol" w:hint="default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Segoe UI Symbol" w:hAnsi="Segoe UI Symbol" w:hint="default"/>
                <w:b w:val="false"/>
                <w:bCs w:val="false"/>
                <w:color w:val="000000"/>
                <w:sz w:val="24"/>
                <w:szCs w:val="24"/>
                <w:lang w:val="en-US"/>
              </w:rPr>
              <w:t xml:space="preserve">(Rural Bank) </w:t>
            </w:r>
          </w:p>
          <w:p>
            <w:pPr>
              <w:pStyle w:val="style0"/>
              <w:numPr>
                <w:ilvl w:val="0"/>
                <w:numId w:val="0"/>
              </w:numPr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Segoe UI Symbol" w:cs="Segoe UI Symbol" w:hAnsi="Segoe UI Symbol" w:hint="default"/>
                <w:color w:val="000000"/>
                <w:sz w:val="24"/>
                <w:szCs w:val="24"/>
              </w:rPr>
            </w:pPr>
            <w:r>
              <w:rPr>
                <w:rFonts w:cs="Segoe UI Symbol" w:hAnsi="Segoe UI Symbol" w:hint="default"/>
                <w:color w:val="000000"/>
                <w:sz w:val="24"/>
                <w:szCs w:val="24"/>
                <w:lang w:val="en-US"/>
              </w:rPr>
              <w:t>Tagoloan, Cagayan De Oro City</w:t>
            </w:r>
          </w:p>
          <w:p>
            <w:pPr>
              <w:pStyle w:val="style0"/>
              <w:numPr>
                <w:ilvl w:val="0"/>
                <w:numId w:val="0"/>
              </w:numPr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Segoe UI Symbol" w:cs="Segoe UI Symbol" w:hAnsi="Segoe UI Symbol" w:hint="default"/>
                <w:color w:val="000000"/>
                <w:sz w:val="24"/>
                <w:szCs w:val="24"/>
              </w:rPr>
            </w:pPr>
            <w:r>
              <w:rPr>
                <w:rFonts w:cs="Segoe UI Symbol" w:hAnsi="Segoe UI Symbol" w:hint="default"/>
                <w:color w:val="000000"/>
                <w:sz w:val="24"/>
                <w:szCs w:val="24"/>
                <w:lang w:val="en-US"/>
              </w:rPr>
              <w:t>Position: New Savings Account Officer</w:t>
            </w:r>
          </w:p>
          <w:p>
            <w:pPr>
              <w:numPr>
                <w:ilvl w:val="0"/>
                <w:numId w:val="0"/>
              </w:numPr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Segoe UI Symbol" w:cs="Segoe UI Symbol" w:hAnsi="Segoe UI Symbol" w:hint="default"/>
                <w:color w:val="000000"/>
                <w:sz w:val="24"/>
                <w:szCs w:val="24"/>
              </w:rPr>
            </w:pPr>
            <w:r>
              <w:rPr>
                <w:rFonts w:ascii="Segoe UI Symbol" w:cs="Segoe UI Symbol" w:hAnsi="Segoe UI Symbol" w:hint="default"/>
                <w:color w:val="000000"/>
                <w:sz w:val="24"/>
                <w:szCs w:val="24"/>
              </w:rPr>
              <w:t>♦</w:t>
            </w:r>
            <w:r>
              <w:rPr>
                <w:rFonts w:cs="Segoe UI Symbol" w:hAnsi="Segoe UI Symbol" w:hint="default"/>
                <w:color w:val="000000"/>
                <w:sz w:val="24"/>
                <w:szCs w:val="24"/>
                <w:lang w:val="en-US"/>
              </w:rPr>
              <w:t xml:space="preserve"> Assist the client in opening an account</w:t>
            </w:r>
          </w:p>
          <w:p>
            <w:pPr>
              <w:numPr>
                <w:ilvl w:val="0"/>
                <w:numId w:val="0"/>
              </w:numPr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Segoe UI Symbol" w:cs="Segoe UI Symbol" w:hAnsi="Segoe UI Symbol" w:hint="default"/>
                <w:color w:val="000000"/>
                <w:sz w:val="24"/>
                <w:szCs w:val="24"/>
              </w:rPr>
            </w:pPr>
            <w:r>
              <w:rPr>
                <w:rFonts w:ascii="Segoe UI Symbol" w:cs="Segoe UI Symbol" w:hAnsi="Segoe UI Symbol" w:hint="default"/>
                <w:color w:val="000000"/>
                <w:sz w:val="24"/>
                <w:szCs w:val="24"/>
              </w:rPr>
              <w:t>♦</w:t>
            </w:r>
            <w:r>
              <w:rPr>
                <w:rFonts w:cs="Segoe UI Symbol" w:hAnsi="Segoe UI Symbol" w:hint="default"/>
                <w:color w:val="000000"/>
                <w:sz w:val="24"/>
                <w:szCs w:val="24"/>
                <w:lang w:val="en-US"/>
              </w:rPr>
              <w:t xml:space="preserve"> Record and keep the information of the client </w:t>
            </w:r>
          </w:p>
          <w:p>
            <w:pPr>
              <w:numPr>
                <w:ilvl w:val="0"/>
                <w:numId w:val="0"/>
              </w:numPr>
              <w:autoSpaceDE w:val="false"/>
              <w:autoSpaceDN w:val="false"/>
              <w:adjustRightInd w:val="false"/>
              <w:spacing w:before="0" w:after="240" w:lineRule="exact" w:line="220"/>
              <w:rPr>
                <w:rFonts w:cs="Segoe UI Symbol" w:hAnsi="Segoe UI Symbol"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cs="Segoe UI Symbol" w:hAnsi="Segoe UI Symbol" w:hint="default"/>
                <w:color w:val="000000"/>
                <w:sz w:val="24"/>
                <w:szCs w:val="24"/>
              </w:rPr>
              <w:t>♦</w:t>
            </w:r>
            <w:r>
              <w:rPr>
                <w:rFonts w:cs="Segoe UI Symbol" w:hAnsi="Segoe UI Symbol" w:hint="default"/>
                <w:color w:val="000000"/>
                <w:sz w:val="24"/>
                <w:szCs w:val="24"/>
                <w:lang w:val="en-US"/>
              </w:rPr>
              <w:t xml:space="preserve"> Collect deposits of the client in their respective  </w:t>
            </w:r>
          </w:p>
          <w:p>
            <w:pPr>
              <w:numPr>
                <w:ilvl w:val="0"/>
                <w:numId w:val="0"/>
              </w:numPr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Segoe UI Symbol" w:cs="Segoe UI Symbol" w:hAnsi="Segoe UI Symbol" w:hint="default"/>
                <w:color w:val="000000"/>
                <w:sz w:val="24"/>
                <w:szCs w:val="24"/>
              </w:rPr>
            </w:pPr>
            <w:r>
              <w:rPr>
                <w:rFonts w:cs="Segoe UI Symbol" w:hAnsi="Segoe UI Symbol" w:hint="default"/>
                <w:color w:val="000000"/>
                <w:sz w:val="24"/>
                <w:szCs w:val="24"/>
                <w:lang w:val="en-US"/>
              </w:rPr>
              <w:t xml:space="preserve">     establishments</w:t>
            </w:r>
          </w:p>
          <w:p>
            <w:pPr>
              <w:numPr>
                <w:ilvl w:val="0"/>
                <w:numId w:val="0"/>
              </w:numPr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000000"/>
                <w:sz w:val="24"/>
                <w:szCs w:val="24"/>
              </w:rPr>
            </w:pPr>
            <w:r>
              <w:rPr>
                <w:rFonts w:ascii="Segoe UI Symbol" w:cs="Segoe UI Symbol" w:hAnsi="Segoe UI Symbol" w:hint="default"/>
                <w:color w:val="000000"/>
                <w:sz w:val="24"/>
                <w:szCs w:val="24"/>
              </w:rPr>
              <w:t>♦</w:t>
            </w:r>
            <w:r>
              <w:rPr>
                <w:rFonts w:cs="Segoe UI Symbol" w:hAnsi="Segoe UI Symbol" w:hint="default"/>
                <w:color w:val="000000"/>
                <w:sz w:val="24"/>
                <w:szCs w:val="24"/>
                <w:lang w:val="en-US"/>
              </w:rPr>
              <w:t>Handling petty cash funds for daily expenses</w:t>
            </w:r>
          </w:p>
          <w:p>
            <w:pPr>
              <w:pStyle w:val="style157"/>
              <w:rPr>
                <w:color w:val="auto"/>
              </w:rPr>
            </w:pPr>
          </w:p>
          <w:p>
            <w:pPr>
              <w:pStyle w:val="style157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inline distL="0" distT="0" distB="0" distR="0">
                      <wp:extent cx="3968496" cy="0"/>
                      <wp:effectExtent l="0" t="0" r="0" b="0"/>
                      <wp:docPr id="1051" name="Straight Connector 21" descr="Blue line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968496" cy="0"/>
                              </a:xfrm>
                              <a:prstGeom prst="line"/>
                              <a:ln cmpd="sng" cap="flat" w="3556">
                                <a:solidFill>
                                  <a:srgbClr val="718e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1051" filled="f" stroked="t" from="0.0pt,0.0pt" to="312.48pt,0.0pt" alt="Blue line" style="mso-wrap-distance-left:0.0pt;mso-wrap-distance-right:0.0pt;visibility:visible;">
                      <w10:anchorlock/>
                      <v:stroke joinstyle="miter" color="#718eb5" weight="0.28pt"/>
                      <v:fill rotate="true"/>
                    </v:line>
                  </w:pict>
                </mc:Fallback>
              </mc:AlternateContent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</w:p>
          <w:p>
            <w:pPr>
              <w:pStyle w:val="style0"/>
              <w:rPr>
                <w:color w:val="auto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2010 – 2015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b/>
                <w:color w:val="auto"/>
                <w:sz w:val="24"/>
                <w:szCs w:val="24"/>
              </w:rPr>
              <w:t>TITAN MINING ENERGY DEVELOPMENT CORPORATION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 xml:space="preserve">(Mining Company) - coal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Imelda, Zamboanga Sibugay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Position: Budget Controller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Released money every week on field officials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Record daily cash transactions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Collect payments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 w:after="240" w:lineRule="exact" w:line="22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inline distL="0" distT="0" distB="0" distR="0">
                      <wp:extent cx="3968496" cy="0"/>
                      <wp:effectExtent l="0" t="0" r="0" b="0"/>
                      <wp:docPr id="1053" name="Straight Connector 28" descr="Blue line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968496" cy="0"/>
                              </a:xfrm>
                              <a:prstGeom prst="line"/>
                              <a:ln cmpd="sng" cap="flat" w="3556">
                                <a:solidFill>
                                  <a:srgbClr val="718e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1053" filled="f" stroked="t" from="0.0pt,0.0pt" to="312.48pt,0.0pt" alt="Blue line" style="mso-wrap-distance-left:0.0pt;mso-wrap-distance-right:0.0pt;visibility:visible;">
                      <w10:anchorlock/>
                      <v:stroke joinstyle="miter" color="#718eb5" weight="0.28pt"/>
                      <v:fill rotate="true"/>
                    </v:line>
                  </w:pict>
                </mc:Fallback>
              </mc:AlternateContent>
            </w: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2008 -2010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b/>
                <w:color w:val="auto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b/>
                <w:color w:val="auto"/>
                <w:sz w:val="24"/>
                <w:szCs w:val="24"/>
              </w:rPr>
              <w:t>PACIFICO SUL MINERACAO CORPORATION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 xml:space="preserve">(Mining Company) -iron ore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Ipil, Zamboanga Sibugay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Candara" w:cs="Candara" w:hAnsi="Candara"/>
                <w:color w:val="auto"/>
                <w:sz w:val="24"/>
                <w:szCs w:val="24"/>
              </w:rPr>
              <w:t>Position: Production Staff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Record daily production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Paper works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0"/>
              <w:rPr>
                <w:rFonts w:ascii="Candara" w:cs="Candara" w:hAnsi="Candara"/>
                <w:color w:val="auto"/>
                <w:sz w:val="24"/>
                <w:szCs w:val="24"/>
              </w:rPr>
            </w:pPr>
            <w:r>
              <w:rPr>
                <w:rFonts w:ascii="Segoe UI Symbol" w:cs="Segoe UI Symbol" w:hAnsi="Segoe UI Symbol"/>
                <w:color w:val="auto"/>
                <w:sz w:val="24"/>
                <w:szCs w:val="24"/>
              </w:rPr>
              <w:t>♦</w:t>
            </w:r>
            <w:r>
              <w:rPr>
                <w:rFonts w:ascii="Candara" w:cs="Candara" w:hAnsi="Candara"/>
                <w:color w:val="auto"/>
                <w:sz w:val="24"/>
                <w:szCs w:val="24"/>
              </w:rPr>
              <w:t>O t h e r s</w:t>
            </w:r>
          </w:p>
          <w:p>
            <w:pPr>
              <w:pStyle w:val="style0"/>
              <w:rPr>
                <w:color w:val="auto"/>
              </w:rPr>
            </w:pPr>
          </w:p>
        </w:tc>
      </w:tr>
      <w:tr>
        <w:tblPrEx/>
        <w:trPr/>
        <w:tc>
          <w:tcPr>
            <w:tcW w:w="493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2ec"/>
          </w:tcPr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hAnsi="Candara"/>
                <w:color w:val="auto"/>
                <w:sz w:val="24"/>
                <w:szCs w:val="24"/>
                <w:lang w:val="en-US"/>
              </w:rPr>
              <w:t>REFERENCES</w:t>
            </w:r>
          </w:p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  <w:pict>
                <v:line id="1055" filled="f" stroked="t" from="0.0pt,0.0pt" to="41.1pt,0.0pt" alt="Blue line" style="mso-wrap-distance-left:0.0pt;mso-wrap-distance-right:0.0pt;visibility:visible;">
                  <w10:anchorlock/>
                  <v:stroke joinstyle="miter" color="#718eb5" weight="1.5pt"/>
                  <v:fill rotate="true"/>
                </v:line>
              </w:pict>
            </w:r>
            <w:r>
              <w:rPr>
                <w:rFonts w:ascii="Candara" w:hAnsi="Candara"/>
                <w:noProof/>
                <w:sz w:val="24"/>
                <w:szCs w:val="24"/>
              </w:rPr>
            </w:r>
            <w:r>
              <w:rPr>
                <w:rFonts w:ascii="Candara" w:hAnsi="Candara"/>
                <w:noProof/>
                <w:sz w:val="24"/>
                <w:szCs w:val="24"/>
              </w:rPr>
            </w:r>
          </w:p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hAnsi="Candara"/>
                <w:color w:val="auto"/>
                <w:sz w:val="24"/>
                <w:szCs w:val="24"/>
                <w:lang w:val="en-US"/>
              </w:rPr>
              <w:t>Name: Malissa Facto Acasio</w:t>
            </w:r>
          </w:p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hAnsi="Candara"/>
                <w:color w:val="auto"/>
                <w:sz w:val="24"/>
                <w:szCs w:val="24"/>
                <w:lang w:val="en-US"/>
              </w:rPr>
              <w:t xml:space="preserve">Contact #: 0953 -164 -0239 </w:t>
            </w:r>
          </w:p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hAnsi="Candara"/>
                <w:color w:val="auto"/>
                <w:sz w:val="24"/>
                <w:szCs w:val="24"/>
                <w:lang w:val="en-US"/>
              </w:rPr>
              <w:t xml:space="preserve">Address: Imelda, Zamboanga Sibugay </w:t>
            </w:r>
          </w:p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</w:p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hAnsi="Candara"/>
                <w:color w:val="auto"/>
                <w:sz w:val="24"/>
                <w:szCs w:val="24"/>
                <w:lang w:val="en-US"/>
              </w:rPr>
              <w:t>Name: Juanito B. Antonino</w:t>
            </w:r>
          </w:p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hAnsi="Candara"/>
                <w:color w:val="auto"/>
                <w:sz w:val="24"/>
                <w:szCs w:val="24"/>
                <w:lang w:val="en-US"/>
              </w:rPr>
              <w:t>Contact #: 0917 -563 -4881</w:t>
            </w:r>
          </w:p>
          <w:p>
            <w:pPr>
              <w:pStyle w:val="style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hAnsi="Candara"/>
                <w:color w:val="auto"/>
                <w:sz w:val="24"/>
                <w:szCs w:val="24"/>
                <w:lang w:val="en-US"/>
              </w:rPr>
              <w:t>Address: San Miguel, Bulacan</w:t>
            </w:r>
          </w:p>
        </w:tc>
        <w:tc>
          <w:tcPr>
            <w:tcW w:w="6707" w:type="dxa"/>
            <w:gridSpan w:val="3"/>
            <w:vMerge w:val="continue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>
            <w:pPr>
              <w:pStyle w:val="style0"/>
              <w:rPr>
                <w:color w:val="auto"/>
              </w:rPr>
            </w:pPr>
          </w:p>
        </w:tc>
      </w:tr>
    </w:tbl>
    <w:p>
      <w:pPr>
        <w:pStyle w:val="style0"/>
        <w:rPr>
          <w:color w:val="auto"/>
        </w:rPr>
      </w:pPr>
    </w:p>
    <w:p>
      <w:pPr>
        <w:pStyle w:val="style0"/>
        <w:rPr>
          <w:color w:val="auto"/>
        </w:rPr>
      </w:pPr>
    </w:p>
    <w:sectPr>
      <w:pgSz w:w="12240" w:h="18720" w:orient="portrait" w:code="14"/>
      <w:pgMar w:top="284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000020204"/>
    <w:charset w:val="00"/>
    <w:family w:val="swiss"/>
    <w:pitch w:val="variable"/>
    <w:sig w:usb0="A00002EF" w:usb1="4000A44B" w:usb2="00000000" w:usb3="00000000" w:csb0="0000019F" w:csb1="00000000"/>
  </w:font>
  <w:font w:name="Candara,Bold">
    <w:altName w:val="Candara,Bold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B10AB74"/>
    <w:lvl w:ilvl="0" w:tplc="DC5C5734">
      <w:start w:val="1"/>
      <w:numFmt w:val="bullet"/>
      <w:pStyle w:val="style179"/>
      <w:lvlText w:val="◦"/>
      <w:lvlJc w:val="left"/>
      <w:pPr>
        <w:ind w:left="1800" w:hanging="360"/>
      </w:pPr>
      <w:rPr>
        <w:rFonts w:ascii="Segoe UI" w:hAnsi="Segoe UI" w:hint="default"/>
        <w:color w:val="5e7697"/>
      </w:rPr>
    </w:lvl>
    <w:lvl w:ilvl="1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6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color w:val="666666"/>
        <w:sz w:val="18"/>
        <w:szCs w:val="18"/>
        <w:lang w:val="ru-RU" w:bidi="ar-SA" w:eastAsia="en-US"/>
      </w:rPr>
    </w:rPrDefault>
    <w:pPrDefault>
      <w:pPr>
        <w:spacing w:before="80" w:after="240" w:lineRule="exact" w:line="220"/>
      </w:pPr>
    </w:pPrDefault>
  </w:docDefaults>
  <w:style w:type="paragraph" w:default="1" w:styleId="style0">
    <w:name w:val="Normal"/>
    <w:next w:val="style0"/>
    <w:qFormat/>
    <w:pPr/>
    <w:rPr>
      <w:lang w:val="en-US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0" w:after="0" w:lineRule="auto" w:line="180"/>
      <w:outlineLvl w:val="0"/>
    </w:pPr>
    <w:rPr>
      <w:rFonts w:ascii="Bookman Old Style" w:eastAsia="SimSun" w:hAnsi="Bookman Old Style"/>
      <w:caps/>
      <w:color w:val="auto"/>
      <w:sz w:val="28"/>
      <w:szCs w:val="32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0" w:after="0" w:lineRule="exact" w:line="400"/>
      <w:outlineLvl w:val="1"/>
    </w:pPr>
    <w:rPr>
      <w:rFonts w:eastAsia="SimSun"/>
      <w:color w:val="5e7697"/>
      <w:sz w:val="28"/>
      <w:szCs w:val="26"/>
    </w:rPr>
  </w:style>
  <w:style w:type="paragraph" w:styleId="style3">
    <w:name w:val="heading 3"/>
    <w:basedOn w:val="style0"/>
    <w:next w:val="style0"/>
    <w:link w:val="style4102"/>
    <w:uiPriority w:val="9"/>
    <w:pPr>
      <w:keepNext/>
      <w:keepLines/>
      <w:spacing w:after="0" w:lineRule="exact" w:line="400"/>
      <w:outlineLvl w:val="2"/>
    </w:pPr>
    <w:rPr>
      <w:rFonts w:eastAsia="SimSun"/>
      <w:color w:val="5e7697"/>
      <w:sz w:val="28"/>
      <w:szCs w:val="24"/>
    </w:rPr>
  </w:style>
  <w:style w:type="paragraph" w:styleId="style4">
    <w:name w:val="heading 4"/>
    <w:basedOn w:val="style0"/>
    <w:next w:val="style0"/>
    <w:link w:val="style4104"/>
    <w:uiPriority w:val="9"/>
    <w:pPr>
      <w:keepNext/>
      <w:keepLines/>
      <w:spacing w:lineRule="exact" w:line="440"/>
      <w:outlineLvl w:val="3"/>
    </w:pPr>
    <w:rPr>
      <w:rFonts w:eastAsia="SimSun"/>
      <w:b/>
      <w:iCs/>
      <w:color w:val="718eb5"/>
      <w:sz w:val="28"/>
    </w:rPr>
  </w:style>
  <w:style w:type="paragraph" w:styleId="style5">
    <w:name w:val="heading 5"/>
    <w:basedOn w:val="style0"/>
    <w:next w:val="style0"/>
    <w:link w:val="style4105"/>
    <w:uiPriority w:val="9"/>
    <w:pPr>
      <w:keepNext/>
      <w:keepLines/>
      <w:spacing w:before="40"/>
      <w:outlineLvl w:val="4"/>
    </w:pPr>
    <w:rPr>
      <w:rFonts w:ascii="Bookman Old Style" w:eastAsia="SimSun" w:hAnsi="Bookman Old Style"/>
      <w:color w:val="465870"/>
    </w:rPr>
  </w:style>
  <w:style w:type="paragraph" w:styleId="style6">
    <w:name w:val="heading 6"/>
    <w:basedOn w:val="style0"/>
    <w:next w:val="style0"/>
    <w:link w:val="style4107"/>
    <w:uiPriority w:val="9"/>
    <w:pPr>
      <w:keepNext/>
      <w:keepLines/>
      <w:spacing w:before="40"/>
      <w:outlineLvl w:val="5"/>
    </w:pPr>
    <w:rPr>
      <w:rFonts w:ascii="Bookman Old Style" w:eastAsia="SimSun" w:hAnsi="Bookman Old Style"/>
      <w:color w:val="2f3a4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lineRule="auto" w:line="240"/>
    </w:pPr>
    <w:rPr/>
  </w:style>
  <w:style w:type="character" w:customStyle="1" w:styleId="style4097">
    <w:name w:val="Header Char_be63a89e-ac13-4d41-836c-fa5f609f61b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lineRule="auto" w:line="240"/>
    </w:pPr>
    <w:rPr/>
  </w:style>
  <w:style w:type="character" w:customStyle="1" w:styleId="style4098">
    <w:name w:val="Footer Char_c725cd1b-19ee-4f7f-a5f6-6a9782819c67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lineRule="auto" w:line="240"/>
    </w:pPr>
    <w:rPr>
      <w:rFonts w:ascii="Segoe UI" w:cs="Segoe UI" w:hAnsi="Segoe UI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0">
    <w:name w:val="Heading 1 Char_467235cb-c9a3-402e-a4be-5e5af5b2eedf"/>
    <w:basedOn w:val="style65"/>
    <w:next w:val="style4100"/>
    <w:link w:val="style1"/>
    <w:uiPriority w:val="9"/>
    <w:rPr>
      <w:rFonts w:ascii="Bookman Old Style" w:cs="SimSun" w:eastAsia="SimSun" w:hAnsi="Bookman Old Style"/>
      <w:caps/>
      <w:color w:val="auto"/>
      <w:sz w:val="28"/>
      <w:szCs w:val="32"/>
      <w:lang w:val="en-US"/>
    </w:rPr>
  </w:style>
  <w:style w:type="character" w:customStyle="1" w:styleId="style4101">
    <w:name w:val="Heading 2 Char_9df43ebf-7eff-4c3a-bf7e-49916a1db206"/>
    <w:basedOn w:val="style65"/>
    <w:next w:val="style4101"/>
    <w:link w:val="style2"/>
    <w:uiPriority w:val="9"/>
    <w:rPr>
      <w:rFonts w:cs="SimSun" w:eastAsia="SimSun"/>
      <w:color w:val="5e7697"/>
      <w:sz w:val="28"/>
      <w:szCs w:val="26"/>
      <w:lang w:val="en-US"/>
    </w:rPr>
  </w:style>
  <w:style w:type="character" w:customStyle="1" w:styleId="style4102">
    <w:name w:val="Heading 3 Char_a7473594-b7c3-4a13-afbf-87993826add5"/>
    <w:basedOn w:val="style65"/>
    <w:next w:val="style4102"/>
    <w:link w:val="style3"/>
    <w:uiPriority w:val="9"/>
    <w:rPr>
      <w:rFonts w:cs="SimSun" w:eastAsia="SimSun"/>
      <w:color w:val="5e7697"/>
      <w:sz w:val="28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3">
    <w:name w:val="Unresolved Mention"/>
    <w:basedOn w:val="style65"/>
    <w:next w:val="style4103"/>
    <w:uiPriority w:val="99"/>
    <w:rPr>
      <w:color w:val="605e5c"/>
      <w:shd w:val="clear" w:color="auto" w:fill="e1dfdd"/>
    </w:rPr>
  </w:style>
  <w:style w:type="paragraph" w:styleId="style157">
    <w:name w:val="No Spacing"/>
    <w:next w:val="style157"/>
    <w:qFormat/>
    <w:uiPriority w:val="12"/>
    <w:pPr>
      <w:spacing w:before="0" w:after="0" w:lineRule="auto" w:line="180"/>
    </w:pPr>
    <w:rPr>
      <w:color w:val="434343"/>
      <w:sz w:val="26"/>
      <w:lang w:val="en-US"/>
    </w:rPr>
  </w:style>
  <w:style w:type="character" w:customStyle="1" w:styleId="style4104">
    <w:name w:val="Heading 4 Char_3d9cb3be-c3d2-48ba-aa0e-78fe18ddcd72"/>
    <w:basedOn w:val="style65"/>
    <w:next w:val="style4104"/>
    <w:link w:val="style4"/>
    <w:uiPriority w:val="9"/>
    <w:rPr>
      <w:rFonts w:cs="SimSun" w:eastAsia="SimSun"/>
      <w:b/>
      <w:iCs/>
      <w:color w:val="718eb5"/>
      <w:sz w:val="28"/>
    </w:rPr>
  </w:style>
  <w:style w:type="character" w:customStyle="1" w:styleId="style4105">
    <w:name w:val="Heading 5 Char_7870fd43-c341-4158-ab43-643df0a4c2eb"/>
    <w:basedOn w:val="style65"/>
    <w:next w:val="style4105"/>
    <w:link w:val="style5"/>
    <w:uiPriority w:val="9"/>
    <w:rPr>
      <w:rFonts w:ascii="Bookman Old Style" w:cs="SimSun" w:eastAsia="SimSun" w:hAnsi="Bookman Old Style"/>
      <w:color w:val="465870"/>
    </w:rPr>
  </w:style>
  <w:style w:type="paragraph" w:styleId="style179">
    <w:name w:val="List Paragraph"/>
    <w:basedOn w:val="style0"/>
    <w:next w:val="style179"/>
    <w:qFormat/>
    <w:uiPriority w:val="34"/>
    <w:pPr>
      <w:numPr>
        <w:ilvl w:val="0"/>
        <w:numId w:val="1"/>
      </w:numPr>
      <w:spacing w:before="60" w:after="60" w:lineRule="exact" w:line="400"/>
      <w:ind w:left="360"/>
      <w:contextualSpacing/>
    </w:pPr>
    <w:rPr>
      <w:caps/>
      <w:color w:val="5e7697"/>
      <w:sz w:val="26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before="120" w:after="0" w:lineRule="auto" w:line="180"/>
      <w:jc w:val="center"/>
    </w:pPr>
    <w:rPr>
      <w:rFonts w:ascii="Bookman Old Style" w:eastAsia="SimSun" w:hAnsi="Bookman Old Style"/>
      <w:caps/>
      <w:spacing w:val="-10"/>
      <w:kern w:val="28"/>
      <w:sz w:val="60"/>
      <w:szCs w:val="56"/>
    </w:rPr>
  </w:style>
  <w:style w:type="character" w:customStyle="1" w:styleId="style4106">
    <w:name w:val="Title Char_fc613b0a-d019-4332-ac86-a8b1f2ee91a4"/>
    <w:basedOn w:val="style65"/>
    <w:next w:val="style4106"/>
    <w:link w:val="style62"/>
    <w:uiPriority w:val="10"/>
    <w:rPr>
      <w:rFonts w:ascii="Bookman Old Style" w:cs="SimSun" w:eastAsia="SimSun" w:hAnsi="Bookman Old Style"/>
      <w:caps/>
      <w:spacing w:val="-10"/>
      <w:kern w:val="28"/>
      <w:sz w:val="60"/>
      <w:szCs w:val="56"/>
      <w:lang w:val="en-US"/>
    </w:rPr>
  </w:style>
  <w:style w:type="character" w:customStyle="1" w:styleId="style4107">
    <w:name w:val="Heading 6 Char_47721a1e-b2da-461c-8de7-01e391c87850"/>
    <w:basedOn w:val="style65"/>
    <w:next w:val="style4107"/>
    <w:link w:val="style6"/>
    <w:uiPriority w:val="9"/>
    <w:rPr>
      <w:rFonts w:ascii="Bookman Old Style" w:cs="SimSun" w:eastAsia="SimSun" w:hAnsi="Bookman Old Style"/>
      <w:color w:val="2f3a4b"/>
    </w:rPr>
  </w:style>
  <w:style w:type="paragraph" w:styleId="style74">
    <w:name w:val="Subtitle"/>
    <w:basedOn w:val="style0"/>
    <w:next w:val="style0"/>
    <w:link w:val="style4108"/>
    <w:qFormat/>
    <w:uiPriority w:val="11"/>
    <w:pPr>
      <w:numPr>
        <w:ilvl w:val="1"/>
        <w:numId w:val="0"/>
      </w:numPr>
      <w:spacing w:before="0" w:after="0" w:lineRule="auto" w:line="180"/>
      <w:jc w:val="center"/>
    </w:pPr>
    <w:rPr>
      <w:rFonts w:eastAsia="SimSun"/>
      <w:caps/>
      <w:color w:val="5e7697"/>
      <w:spacing w:val="-10"/>
      <w:sz w:val="26"/>
    </w:rPr>
  </w:style>
  <w:style w:type="character" w:customStyle="1" w:styleId="style4108">
    <w:name w:val="Subtitle Char"/>
    <w:basedOn w:val="style65"/>
    <w:next w:val="style4108"/>
    <w:link w:val="style74"/>
    <w:uiPriority w:val="11"/>
    <w:rPr>
      <w:rFonts w:eastAsia="SimSun"/>
      <w:caps/>
      <w:color w:val="5e7697"/>
      <w:spacing w:val="-10"/>
      <w:sz w:val="26"/>
      <w:lang w:val="en-US"/>
    </w:rPr>
  </w:style>
  <w:style w:type="paragraph" w:customStyle="1" w:styleId="style4109">
    <w:name w:val="Contact"/>
    <w:basedOn w:val="style0"/>
    <w:next w:val="style4109"/>
    <w:link w:val="style4110"/>
    <w:qFormat/>
    <w:uiPriority w:val="12"/>
    <w:pPr>
      <w:framePr w:wrap="around" w:hAnchor="text" w:vAnchor="text" w:xAlign="center" w:y="1"/>
      <w:spacing w:after="0" w:lineRule="exact" w:line="420"/>
      <w:suppressOverlap/>
      <w:contextualSpacing/>
    </w:pPr>
    <w:rPr>
      <w:color w:val="434343"/>
      <w:sz w:val="26"/>
    </w:rPr>
  </w:style>
  <w:style w:type="paragraph" w:styleId="style76">
    <w:name w:val="Date"/>
    <w:basedOn w:val="style0"/>
    <w:next w:val="style0"/>
    <w:link w:val="style4111"/>
    <w:qFormat/>
    <w:uiPriority w:val="99"/>
    <w:pPr>
      <w:spacing w:before="40" w:after="40"/>
    </w:pPr>
    <w:rPr>
      <w:color w:val="806153"/>
    </w:rPr>
  </w:style>
  <w:style w:type="character" w:customStyle="1" w:styleId="style4110">
    <w:name w:val="Contact Char"/>
    <w:basedOn w:val="style65"/>
    <w:next w:val="style4110"/>
    <w:link w:val="style4109"/>
    <w:uiPriority w:val="12"/>
    <w:rPr>
      <w:color w:val="434343"/>
      <w:sz w:val="26"/>
      <w:lang w:val="en-US"/>
    </w:rPr>
  </w:style>
  <w:style w:type="character" w:customStyle="1" w:styleId="style4111">
    <w:name w:val="Date Char"/>
    <w:basedOn w:val="style65"/>
    <w:next w:val="style4111"/>
    <w:link w:val="style76"/>
    <w:uiPriority w:val="99"/>
    <w:rPr>
      <w:color w:val="806153"/>
      <w:lang w:val="en-US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7F6E7-E693-4317-885A-8143CB61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431</Words>
  <Pages>2</Pages>
  <Characters>2545</Characters>
  <Application>WPS Office</Application>
  <DocSecurity>0</DocSecurity>
  <Paragraphs>181</Paragraphs>
  <ScaleCrop>false</ScaleCrop>
  <LinksUpToDate>false</LinksUpToDate>
  <CharactersWithSpaces>3001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2021-09-15T12:17:00Z</dcterms:created>
  <dc:creator>WPS Office</dc:creator>
  <lastModifiedBy>MAR-LX2</lastModifiedBy>
  <dcterms:modified xsi:type="dcterms:W3CDTF">2021-11-14T05:06:37Z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3c1cfe282904479cab830b5f87049b1c</vt:lpwstr>
  </property>
</Properties>
</file>